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158D" w14:textId="77777777" w:rsidR="00886CF1" w:rsidRPr="00C85FAC" w:rsidRDefault="00886CF1" w:rsidP="00737911">
      <w:pPr>
        <w:tabs>
          <w:tab w:val="left" w:pos="1350"/>
        </w:tabs>
        <w:ind w:left="-360" w:right="-540"/>
        <w:rPr>
          <w:rFonts w:asciiTheme="majorHAnsi" w:hAnsiTheme="majorHAnsi" w:cstheme="majorHAnsi"/>
          <w:b/>
          <w:bCs/>
          <w:sz w:val="20"/>
          <w:szCs w:val="20"/>
        </w:rPr>
      </w:pPr>
    </w:p>
    <w:p w14:paraId="4682FBD4" w14:textId="1894EE87" w:rsidR="00C85FAC" w:rsidRPr="00C85FAC" w:rsidRDefault="00C85FAC" w:rsidP="00737911">
      <w:pPr>
        <w:tabs>
          <w:tab w:val="left" w:pos="1350"/>
        </w:tabs>
        <w:ind w:left="-360" w:right="-540"/>
        <w:rPr>
          <w:rFonts w:asciiTheme="majorHAnsi" w:hAnsiTheme="majorHAnsi" w:cstheme="majorHAnsi"/>
          <w:b/>
          <w:bCs/>
          <w:sz w:val="20"/>
          <w:szCs w:val="20"/>
        </w:rPr>
      </w:pPr>
      <w:r w:rsidRPr="00C85FAC">
        <w:rPr>
          <w:rFonts w:asciiTheme="majorHAnsi" w:hAnsiTheme="majorHAnsi" w:cstheme="majorHAnsi"/>
          <w:b/>
          <w:bCs/>
          <w:sz w:val="20"/>
          <w:szCs w:val="20"/>
        </w:rPr>
        <w:t>SPECIFICATION</w:t>
      </w:r>
    </w:p>
    <w:p w14:paraId="104985E6" w14:textId="77777777" w:rsidR="00C85FAC" w:rsidRPr="00D871AD" w:rsidRDefault="00C85FAC" w:rsidP="00737911">
      <w:pPr>
        <w:tabs>
          <w:tab w:val="left" w:pos="1350"/>
        </w:tabs>
        <w:ind w:left="-360" w:right="-540"/>
        <w:rPr>
          <w:rFonts w:asciiTheme="majorHAnsi" w:hAnsiTheme="majorHAnsi" w:cstheme="majorHAnsi"/>
          <w:sz w:val="20"/>
          <w:szCs w:val="20"/>
        </w:rPr>
      </w:pPr>
    </w:p>
    <w:p w14:paraId="15FD6E58" w14:textId="30995FBE"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 xml:space="preserve">BASE MODEL NUMBER:  </w:t>
      </w:r>
      <w:r w:rsidRPr="00D871AD">
        <w:rPr>
          <w:rFonts w:asciiTheme="majorHAnsi" w:hAnsiTheme="majorHAnsi" w:cstheme="majorHAnsi"/>
          <w:sz w:val="20"/>
          <w:szCs w:val="20"/>
        </w:rPr>
        <w:tab/>
      </w:r>
      <w:r>
        <w:rPr>
          <w:rFonts w:asciiTheme="majorHAnsi" w:hAnsiTheme="majorHAnsi" w:cstheme="majorHAnsi"/>
          <w:sz w:val="20"/>
          <w:szCs w:val="20"/>
        </w:rPr>
        <w:tab/>
      </w:r>
      <w:r w:rsidRPr="00D871AD">
        <w:rPr>
          <w:rFonts w:asciiTheme="majorHAnsi" w:hAnsiTheme="majorHAnsi" w:cstheme="majorHAnsi"/>
          <w:sz w:val="20"/>
          <w:szCs w:val="20"/>
        </w:rPr>
        <w:t>LSH15A6</w:t>
      </w:r>
      <w:r>
        <w:rPr>
          <w:rFonts w:asciiTheme="majorHAnsi" w:hAnsiTheme="majorHAnsi" w:cstheme="majorHAnsi"/>
          <w:sz w:val="20"/>
          <w:szCs w:val="20"/>
        </w:rPr>
        <w:t>-AES-SPL</w:t>
      </w:r>
    </w:p>
    <w:p w14:paraId="367EF252" w14:textId="35DF1E16"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sz w:val="20"/>
          <w:szCs w:val="20"/>
        </w:rPr>
        <w:t xml:space="preserve">SYSTEM CAPACITY: </w:t>
      </w:r>
      <w:r w:rsidRPr="00D871AD">
        <w:rPr>
          <w:rFonts w:asciiTheme="majorHAnsi" w:hAnsiTheme="majorHAnsi" w:cstheme="majorHAnsi"/>
          <w:sz w:val="20"/>
          <w:szCs w:val="20"/>
        </w:rPr>
        <w:tab/>
      </w:r>
      <w:r w:rsidRPr="00D871AD">
        <w:rPr>
          <w:rFonts w:asciiTheme="majorHAnsi" w:hAnsiTheme="majorHAnsi" w:cstheme="majorHAnsi"/>
          <w:sz w:val="20"/>
          <w:szCs w:val="20"/>
        </w:rPr>
        <w:tab/>
      </w:r>
      <w:r w:rsidRPr="00D871AD">
        <w:rPr>
          <w:rFonts w:asciiTheme="majorHAnsi" w:hAnsiTheme="majorHAnsi" w:cstheme="majorHAnsi"/>
          <w:sz w:val="20"/>
          <w:szCs w:val="20"/>
        </w:rPr>
        <w:tab/>
      </w:r>
      <w:r>
        <w:rPr>
          <w:rFonts w:asciiTheme="majorHAnsi" w:hAnsiTheme="majorHAnsi" w:cstheme="majorHAnsi"/>
          <w:sz w:val="20"/>
          <w:szCs w:val="20"/>
        </w:rPr>
        <w:tab/>
      </w:r>
      <w:r w:rsidRPr="00D871AD">
        <w:rPr>
          <w:rFonts w:asciiTheme="majorHAnsi" w:hAnsiTheme="majorHAnsi" w:cstheme="majorHAnsi"/>
          <w:sz w:val="20"/>
          <w:szCs w:val="20"/>
        </w:rPr>
        <w:t>225 SCFM @ 145 PSIG</w:t>
      </w:r>
    </w:p>
    <w:p w14:paraId="3F231126" w14:textId="4B91F1D5"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 xml:space="preserve">HORSEPOWER:  </w:t>
      </w:r>
      <w:r w:rsidRPr="00D871AD">
        <w:rPr>
          <w:rFonts w:asciiTheme="majorHAnsi" w:hAnsiTheme="majorHAnsi" w:cstheme="majorHAnsi"/>
          <w:sz w:val="20"/>
          <w:szCs w:val="20"/>
        </w:rPr>
        <w:tab/>
      </w:r>
      <w:r w:rsidRPr="00D871AD">
        <w:rPr>
          <w:rFonts w:asciiTheme="majorHAnsi" w:hAnsiTheme="majorHAnsi" w:cstheme="majorHAnsi"/>
          <w:sz w:val="20"/>
          <w:szCs w:val="20"/>
        </w:rPr>
        <w:tab/>
      </w:r>
      <w:r w:rsidRPr="00D871AD">
        <w:rPr>
          <w:rFonts w:asciiTheme="majorHAnsi" w:hAnsiTheme="majorHAnsi" w:cstheme="majorHAnsi"/>
          <w:sz w:val="20"/>
          <w:szCs w:val="20"/>
        </w:rPr>
        <w:tab/>
      </w:r>
      <w:r>
        <w:rPr>
          <w:rFonts w:asciiTheme="majorHAnsi" w:hAnsiTheme="majorHAnsi" w:cstheme="majorHAnsi"/>
          <w:sz w:val="20"/>
          <w:szCs w:val="20"/>
        </w:rPr>
        <w:tab/>
      </w:r>
      <w:r w:rsidRPr="00D871AD">
        <w:rPr>
          <w:rFonts w:asciiTheme="majorHAnsi" w:hAnsiTheme="majorHAnsi" w:cstheme="majorHAnsi"/>
          <w:sz w:val="20"/>
          <w:szCs w:val="20"/>
        </w:rPr>
        <w:t xml:space="preserve">90 HP Total </w:t>
      </w:r>
    </w:p>
    <w:p w14:paraId="3F55C515" w14:textId="0206D0DA"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RECEIVER SIZE/CONFIGURATION:</w:t>
      </w:r>
      <w:r w:rsidRPr="00D871AD">
        <w:rPr>
          <w:rFonts w:asciiTheme="majorHAnsi" w:hAnsiTheme="majorHAnsi" w:cstheme="majorHAnsi"/>
          <w:sz w:val="20"/>
          <w:szCs w:val="20"/>
        </w:rPr>
        <w:tab/>
        <w:t xml:space="preserve">240 Gal </w:t>
      </w:r>
      <w:r w:rsidR="00886CF1">
        <w:rPr>
          <w:rFonts w:asciiTheme="majorHAnsi" w:hAnsiTheme="majorHAnsi" w:cstheme="majorHAnsi"/>
          <w:sz w:val="20"/>
          <w:szCs w:val="20"/>
        </w:rPr>
        <w:t>–</w:t>
      </w:r>
      <w:r w:rsidRPr="00D871AD">
        <w:rPr>
          <w:rFonts w:asciiTheme="majorHAnsi" w:hAnsiTheme="majorHAnsi" w:cstheme="majorHAnsi"/>
          <w:sz w:val="20"/>
          <w:szCs w:val="20"/>
        </w:rPr>
        <w:t xml:space="preserve"> Vertical</w:t>
      </w:r>
      <w:r w:rsidR="00886CF1">
        <w:rPr>
          <w:rFonts w:asciiTheme="majorHAnsi" w:hAnsiTheme="majorHAnsi" w:cstheme="majorHAnsi"/>
          <w:sz w:val="20"/>
          <w:szCs w:val="20"/>
        </w:rPr>
        <w:t xml:space="preserve"> – x</w:t>
      </w:r>
      <w:r w:rsidR="00C85FAC">
        <w:rPr>
          <w:rFonts w:asciiTheme="majorHAnsi" w:hAnsiTheme="majorHAnsi" w:cstheme="majorHAnsi"/>
          <w:sz w:val="20"/>
          <w:szCs w:val="20"/>
        </w:rPr>
        <w:t xml:space="preserve"> 2</w:t>
      </w:r>
    </w:p>
    <w:p w14:paraId="58768E25" w14:textId="77777777"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 xml:space="preserve">ELECTRICAL:  </w:t>
      </w:r>
      <w:r w:rsidRPr="00D871AD">
        <w:rPr>
          <w:rFonts w:asciiTheme="majorHAnsi" w:hAnsiTheme="majorHAnsi" w:cstheme="majorHAnsi"/>
          <w:sz w:val="20"/>
          <w:szCs w:val="20"/>
        </w:rPr>
        <w:tab/>
      </w:r>
      <w:r w:rsidRPr="00D871AD">
        <w:rPr>
          <w:rFonts w:asciiTheme="majorHAnsi" w:hAnsiTheme="majorHAnsi" w:cstheme="majorHAnsi"/>
          <w:sz w:val="20"/>
          <w:szCs w:val="20"/>
        </w:rPr>
        <w:tab/>
      </w:r>
      <w:r w:rsidRPr="00D871AD">
        <w:rPr>
          <w:rFonts w:asciiTheme="majorHAnsi" w:hAnsiTheme="majorHAnsi" w:cstheme="majorHAnsi"/>
          <w:sz w:val="20"/>
          <w:szCs w:val="20"/>
        </w:rPr>
        <w:tab/>
      </w:r>
      <w:r w:rsidRPr="00D871AD">
        <w:rPr>
          <w:rFonts w:asciiTheme="majorHAnsi" w:hAnsiTheme="majorHAnsi" w:cstheme="majorHAnsi"/>
          <w:sz w:val="20"/>
          <w:szCs w:val="20"/>
        </w:rPr>
        <w:tab/>
        <w:t xml:space="preserve">208/230/460V, 3PH, 60Hz </w:t>
      </w:r>
    </w:p>
    <w:p w14:paraId="57380146"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sz w:val="20"/>
          <w:szCs w:val="20"/>
        </w:rPr>
        <w:t>(</w:t>
      </w:r>
      <w:r w:rsidRPr="00D871AD">
        <w:rPr>
          <w:rFonts w:asciiTheme="majorHAnsi" w:hAnsiTheme="majorHAnsi" w:cstheme="majorHAnsi"/>
          <w:b/>
          <w:sz w:val="20"/>
          <w:szCs w:val="20"/>
        </w:rPr>
        <w:t>MUST SPECIFY VOLTAGE WHEN ORDERING.)</w:t>
      </w:r>
    </w:p>
    <w:p w14:paraId="7E0617A8" w14:textId="77777777" w:rsidR="00D871AD" w:rsidRPr="00D871AD" w:rsidRDefault="00D871AD" w:rsidP="00D871AD">
      <w:pPr>
        <w:tabs>
          <w:tab w:val="left" w:pos="1350"/>
        </w:tabs>
        <w:ind w:left="-360" w:right="-540"/>
        <w:rPr>
          <w:rFonts w:asciiTheme="majorHAnsi" w:hAnsiTheme="majorHAnsi" w:cstheme="majorHAnsi"/>
          <w:i/>
          <w:sz w:val="20"/>
          <w:szCs w:val="20"/>
        </w:rPr>
      </w:pPr>
      <w:r w:rsidRPr="00D871AD">
        <w:rPr>
          <w:rFonts w:asciiTheme="majorHAnsi" w:hAnsiTheme="majorHAnsi" w:cstheme="majorHAnsi"/>
          <w:i/>
          <w:sz w:val="20"/>
          <w:szCs w:val="20"/>
        </w:rPr>
        <w:t>*System performance shown with all pumps running</w:t>
      </w:r>
    </w:p>
    <w:p w14:paraId="4AC6743A" w14:textId="77777777" w:rsidR="00D871AD" w:rsidRPr="00D871AD" w:rsidRDefault="00D871AD" w:rsidP="00D871AD">
      <w:pPr>
        <w:tabs>
          <w:tab w:val="left" w:pos="1350"/>
        </w:tabs>
        <w:ind w:left="-360" w:right="-540"/>
        <w:rPr>
          <w:rFonts w:asciiTheme="majorHAnsi" w:hAnsiTheme="majorHAnsi" w:cstheme="majorHAnsi"/>
          <w:sz w:val="20"/>
          <w:szCs w:val="20"/>
        </w:rPr>
      </w:pPr>
    </w:p>
    <w:p w14:paraId="3A65BA00"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b/>
          <w:sz w:val="20"/>
          <w:szCs w:val="20"/>
        </w:rPr>
        <w:t>GENERAL DESCRIPTION</w:t>
      </w:r>
    </w:p>
    <w:p w14:paraId="6B9D5F2C" w14:textId="77777777"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The Laboratory Scroll System is a skid mounted design consisting of multiple oil-less scroll compressors; dual air dryers with purge control, dual filtration system, dew point monitor, wired control panel, and corrosion resistant air receiver.  The Laboratory Scroll System shall be modular in design and minimizes overall footprint.  It shall be provided with single point connections for intake air (remote), electrical discharge air, and condensate drains.  All scroll pumps are rated ISO 8573-1 Class Zero and the dryers produce a dew point of -40F.</w:t>
      </w:r>
    </w:p>
    <w:p w14:paraId="0F591EA3" w14:textId="04D8EA15"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noProof/>
          <w:sz w:val="20"/>
          <w:szCs w:val="20"/>
        </w:rPr>
        <mc:AlternateContent>
          <mc:Choice Requires="wps">
            <w:drawing>
              <wp:anchor distT="4294967295" distB="4294967295" distL="114300" distR="114300" simplePos="0" relativeHeight="251659264" behindDoc="0" locked="0" layoutInCell="1" allowOverlap="1" wp14:anchorId="7030AA2D" wp14:editId="1C9E6D6F">
                <wp:simplePos x="0" y="0"/>
                <wp:positionH relativeFrom="margin">
                  <wp:align>left</wp:align>
                </wp:positionH>
                <wp:positionV relativeFrom="paragraph">
                  <wp:posOffset>128269</wp:posOffset>
                </wp:positionV>
                <wp:extent cx="6074410" cy="0"/>
                <wp:effectExtent l="0" t="0" r="0" b="0"/>
                <wp:wrapNone/>
                <wp:docPr id="139040893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4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8064DB" id="_x0000_t32" coordsize="21600,21600" o:spt="32" o:oned="t" path="m,l21600,21600e" filled="f">
                <v:path arrowok="t" fillok="f" o:connecttype="none"/>
                <o:lock v:ext="edit" shapetype="t"/>
              </v:shapetype>
              <v:shape id="Straight Arrow Connector 1" o:spid="_x0000_s1026" type="#_x0000_t32" style="position:absolute;margin-left:0;margin-top:10.1pt;width:478.3pt;height:0;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nbuAEAAFYDAAAOAAAAZHJzL2Uyb0RvYy54bWysU8Fu2zAMvQ/YPwi6L7aDttu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">
                <w10:wrap anchorx="margin"/>
              </v:shape>
            </w:pict>
          </mc:Fallback>
        </mc:AlternateContent>
      </w:r>
    </w:p>
    <w:p w14:paraId="68F90C3C"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b/>
          <w:sz w:val="20"/>
          <w:szCs w:val="20"/>
        </w:rPr>
        <w:t>DETAILED PRODUCT DESCRIPTION:</w:t>
      </w:r>
    </w:p>
    <w:p w14:paraId="35573C67" w14:textId="77777777" w:rsidR="00D871AD" w:rsidRPr="00D871AD" w:rsidRDefault="00D871AD" w:rsidP="00D871AD">
      <w:pPr>
        <w:tabs>
          <w:tab w:val="left" w:pos="1350"/>
        </w:tabs>
        <w:ind w:left="-360" w:right="-540"/>
        <w:rPr>
          <w:rFonts w:asciiTheme="majorHAnsi" w:hAnsiTheme="majorHAnsi" w:cstheme="majorHAnsi"/>
          <w:b/>
          <w:sz w:val="20"/>
          <w:szCs w:val="20"/>
        </w:rPr>
      </w:pPr>
    </w:p>
    <w:p w14:paraId="6EB516C1"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b/>
          <w:sz w:val="20"/>
          <w:szCs w:val="20"/>
        </w:rPr>
        <w:t>OIL-LESS SCROLL COMPRESSOR PUMP</w:t>
      </w:r>
    </w:p>
    <w:p w14:paraId="3436D410" w14:textId="01B5900E"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The compressors shall be belt driven oil-less rotary scroll single stage, air-cooled oil-less construction with absolutely no oil needed for operation. The rotary design shall not require any inlet or exhaust valves and shall be rated for 100% continuous duty.  Direct drive compressors shall not be used. Tip seals shall be of a composite PTFE material and be rated for 5,000 hours operation.  Compressor bearings shall be external to the air compression chamber and shall all be serviceable for extended compressor life.  Bearing maintenance shall not be required until 5,000 run hours.  Compressors with bearings that are not accessible for service have a limited life span and shall not be accepted.  Compressors shall have an integral radial flow fan for cooling and shall not require any additional electric cooling fans. Each compressor to be equipped with the following components:</w:t>
      </w:r>
    </w:p>
    <w:p w14:paraId="36723DA8" w14:textId="77777777" w:rsidR="00D871AD" w:rsidRPr="00D871AD" w:rsidRDefault="00D871AD" w:rsidP="00C85FAC">
      <w:pPr>
        <w:numPr>
          <w:ilvl w:val="0"/>
          <w:numId w:val="42"/>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Isolation, check, and safety valve (1 for each base mount unit)</w:t>
      </w:r>
    </w:p>
    <w:p w14:paraId="57B439AF" w14:textId="77777777" w:rsidR="00D871AD" w:rsidRPr="00D871AD" w:rsidRDefault="00D871AD" w:rsidP="00C85FAC">
      <w:pPr>
        <w:numPr>
          <w:ilvl w:val="0"/>
          <w:numId w:val="42"/>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ODP electric motor, belts &amp; belt-guard (1 for each base mount unit)</w:t>
      </w:r>
    </w:p>
    <w:p w14:paraId="3815DEBE" w14:textId="77777777" w:rsidR="00D871AD" w:rsidRPr="00D871AD" w:rsidRDefault="00D871AD" w:rsidP="00C85FAC">
      <w:pPr>
        <w:numPr>
          <w:ilvl w:val="0"/>
          <w:numId w:val="42"/>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Air-cooled aftercooler with separator (1 for each base mount unit unless a 10 HP unit, which has one separator for two pumps)</w:t>
      </w:r>
    </w:p>
    <w:p w14:paraId="3A0EF5A4" w14:textId="77777777" w:rsidR="00D871AD" w:rsidRPr="00D871AD" w:rsidRDefault="00D871AD" w:rsidP="00C85FAC">
      <w:pPr>
        <w:numPr>
          <w:ilvl w:val="0"/>
          <w:numId w:val="42"/>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T.M.P.D. (Thermal malfunction protection device) (1 for each base mount unit)</w:t>
      </w:r>
    </w:p>
    <w:p w14:paraId="6AF26D84" w14:textId="77777777" w:rsidR="00D871AD" w:rsidRPr="00D871AD" w:rsidRDefault="00D871AD" w:rsidP="00C85FAC">
      <w:pPr>
        <w:numPr>
          <w:ilvl w:val="0"/>
          <w:numId w:val="42"/>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Pumps can have all major maintenance performed by only removing the fixed scroll side</w:t>
      </w:r>
    </w:p>
    <w:p w14:paraId="71605218" w14:textId="77777777" w:rsidR="00D871AD" w:rsidRPr="00D871AD" w:rsidRDefault="00D871AD" w:rsidP="00D871AD">
      <w:pPr>
        <w:tabs>
          <w:tab w:val="left" w:pos="1350"/>
        </w:tabs>
        <w:ind w:left="-360" w:right="-540"/>
        <w:rPr>
          <w:rFonts w:asciiTheme="majorHAnsi" w:hAnsiTheme="majorHAnsi" w:cstheme="majorHAnsi"/>
          <w:b/>
          <w:sz w:val="20"/>
          <w:szCs w:val="20"/>
        </w:rPr>
      </w:pPr>
    </w:p>
    <w:p w14:paraId="173A475A"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b/>
          <w:sz w:val="20"/>
          <w:szCs w:val="20"/>
        </w:rPr>
        <w:t>MAINTENANCE-FRIENDL MOTOR/PUMP BASE-MOUNTS</w:t>
      </w:r>
    </w:p>
    <w:p w14:paraId="31CFF913"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sz w:val="20"/>
          <w:szCs w:val="20"/>
        </w:rPr>
        <w:t xml:space="preserve">Patented base-mount service slide provides safe, easy access to common maintenance items.  Also include an adjustable slide base under ach motor for ease of belt replacement and tensioning. </w:t>
      </w:r>
    </w:p>
    <w:p w14:paraId="30B0A97C" w14:textId="77777777" w:rsidR="00D871AD" w:rsidRPr="00D871AD" w:rsidRDefault="00D871AD" w:rsidP="00D871AD">
      <w:pPr>
        <w:tabs>
          <w:tab w:val="left" w:pos="1350"/>
        </w:tabs>
        <w:ind w:left="-360" w:right="-540"/>
        <w:rPr>
          <w:rFonts w:asciiTheme="majorHAnsi" w:hAnsiTheme="majorHAnsi" w:cstheme="majorHAnsi"/>
          <w:b/>
          <w:sz w:val="20"/>
          <w:szCs w:val="20"/>
        </w:rPr>
      </w:pPr>
    </w:p>
    <w:p w14:paraId="0462BDC9" w14:textId="39077001"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b/>
          <w:sz w:val="20"/>
          <w:szCs w:val="20"/>
        </w:rPr>
        <w:t>RECEIVER TANK</w:t>
      </w:r>
      <w:r w:rsidR="00886CF1">
        <w:rPr>
          <w:rFonts w:asciiTheme="majorHAnsi" w:hAnsiTheme="majorHAnsi" w:cstheme="majorHAnsi"/>
          <w:b/>
          <w:sz w:val="20"/>
          <w:szCs w:val="20"/>
        </w:rPr>
        <w:t xml:space="preserve"> x </w:t>
      </w:r>
      <w:r w:rsidR="00C85FAC">
        <w:rPr>
          <w:rFonts w:asciiTheme="majorHAnsi" w:hAnsiTheme="majorHAnsi" w:cstheme="majorHAnsi"/>
          <w:b/>
          <w:sz w:val="20"/>
          <w:szCs w:val="20"/>
        </w:rPr>
        <w:t>2</w:t>
      </w:r>
      <w:r w:rsidR="00886CF1">
        <w:rPr>
          <w:rFonts w:asciiTheme="majorHAnsi" w:hAnsiTheme="majorHAnsi" w:cstheme="majorHAnsi"/>
          <w:b/>
          <w:sz w:val="20"/>
          <w:szCs w:val="20"/>
        </w:rPr>
        <w:t xml:space="preserve"> </w:t>
      </w:r>
      <w:r w:rsidR="00C85FAC">
        <w:rPr>
          <w:rFonts w:asciiTheme="majorHAnsi" w:hAnsiTheme="majorHAnsi" w:cstheme="majorHAnsi"/>
          <w:b/>
          <w:sz w:val="20"/>
          <w:szCs w:val="20"/>
        </w:rPr>
        <w:t>– 240 Gallon “DRY” Tank</w:t>
      </w:r>
    </w:p>
    <w:p w14:paraId="5B178349" w14:textId="77777777"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The AMSE National Board registered 200 psig working pressure, vertical air receiver is provided with:</w:t>
      </w:r>
    </w:p>
    <w:p w14:paraId="30147B5C" w14:textId="77777777" w:rsidR="00D871AD" w:rsidRPr="00D871AD" w:rsidRDefault="00D871AD" w:rsidP="00C85FAC">
      <w:pPr>
        <w:numPr>
          <w:ilvl w:val="0"/>
          <w:numId w:val="43"/>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Pressure gauge</w:t>
      </w:r>
    </w:p>
    <w:p w14:paraId="1CCD4B38" w14:textId="77777777" w:rsidR="00D871AD" w:rsidRPr="00D871AD" w:rsidRDefault="00D871AD" w:rsidP="00C85FAC">
      <w:pPr>
        <w:numPr>
          <w:ilvl w:val="0"/>
          <w:numId w:val="43"/>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Relief valve</w:t>
      </w:r>
    </w:p>
    <w:p w14:paraId="0ACB722C" w14:textId="77777777" w:rsidR="00D871AD" w:rsidRPr="00D871AD" w:rsidRDefault="00D871AD" w:rsidP="00C85FAC">
      <w:pPr>
        <w:numPr>
          <w:ilvl w:val="0"/>
          <w:numId w:val="43"/>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Sight gauge</w:t>
      </w:r>
    </w:p>
    <w:p w14:paraId="39E7B8C2" w14:textId="77777777" w:rsidR="00D871AD" w:rsidRPr="00D871AD" w:rsidRDefault="00D871AD" w:rsidP="00C85FAC">
      <w:pPr>
        <w:numPr>
          <w:ilvl w:val="0"/>
          <w:numId w:val="43"/>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Manual and automatic electric timed tank drain</w:t>
      </w:r>
    </w:p>
    <w:p w14:paraId="09A7BBDA" w14:textId="77777777" w:rsidR="00D871AD" w:rsidRPr="00D871AD" w:rsidRDefault="00D871AD" w:rsidP="00C85FAC">
      <w:pPr>
        <w:numPr>
          <w:ilvl w:val="0"/>
          <w:numId w:val="43"/>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3-valve bypass plumbing</w:t>
      </w:r>
    </w:p>
    <w:p w14:paraId="02DE57B7" w14:textId="77777777" w:rsidR="00D871AD" w:rsidRPr="00D871AD" w:rsidRDefault="00D871AD" w:rsidP="00C85FAC">
      <w:pPr>
        <w:numPr>
          <w:ilvl w:val="0"/>
          <w:numId w:val="43"/>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External paint and internal lining to resist corrosion</w:t>
      </w:r>
    </w:p>
    <w:p w14:paraId="26D7BFD4" w14:textId="77777777" w:rsidR="00D871AD" w:rsidRPr="00D871AD" w:rsidRDefault="00D871AD" w:rsidP="00D871AD">
      <w:pPr>
        <w:tabs>
          <w:tab w:val="left" w:pos="1350"/>
        </w:tabs>
        <w:ind w:left="-360" w:right="-540"/>
        <w:rPr>
          <w:rFonts w:asciiTheme="majorHAnsi" w:hAnsiTheme="majorHAnsi" w:cstheme="majorHAnsi"/>
          <w:sz w:val="20"/>
          <w:szCs w:val="20"/>
        </w:rPr>
      </w:pPr>
    </w:p>
    <w:p w14:paraId="3DE6F246" w14:textId="77777777"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b/>
          <w:sz w:val="20"/>
          <w:szCs w:val="20"/>
        </w:rPr>
        <w:t xml:space="preserve">PREMIUM NFPA CONTROL PANEL </w:t>
      </w:r>
    </w:p>
    <w:p w14:paraId="08001153" w14:textId="77777777" w:rsidR="00C85FAC" w:rsidRDefault="00C85FAC" w:rsidP="00D871AD">
      <w:pPr>
        <w:tabs>
          <w:tab w:val="left" w:pos="1350"/>
        </w:tabs>
        <w:ind w:left="-360" w:right="-540"/>
        <w:rPr>
          <w:rFonts w:asciiTheme="majorHAnsi" w:hAnsiTheme="majorHAnsi" w:cstheme="majorHAnsi"/>
          <w:sz w:val="20"/>
          <w:szCs w:val="20"/>
        </w:rPr>
      </w:pPr>
    </w:p>
    <w:p w14:paraId="2FF69A7A" w14:textId="77777777" w:rsidR="00C85FAC" w:rsidRDefault="00C85FAC" w:rsidP="00D871AD">
      <w:pPr>
        <w:tabs>
          <w:tab w:val="left" w:pos="1350"/>
        </w:tabs>
        <w:ind w:left="-360" w:right="-540"/>
        <w:rPr>
          <w:rFonts w:asciiTheme="majorHAnsi" w:hAnsiTheme="majorHAnsi" w:cstheme="majorHAnsi"/>
          <w:sz w:val="20"/>
          <w:szCs w:val="20"/>
        </w:rPr>
      </w:pPr>
    </w:p>
    <w:p w14:paraId="5FE93222" w14:textId="05A5428C"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 xml:space="preserve">The control system provides automatic lead/lag activation based on demand and automatic alternation of all pumps in order to equalize the amount of usage among the available pumps.  The control panel shall include: </w:t>
      </w:r>
    </w:p>
    <w:p w14:paraId="10351FDE" w14:textId="03879A17" w:rsidR="00D871AD" w:rsidRPr="00D871AD" w:rsidRDefault="00D871AD" w:rsidP="00C85FAC">
      <w:pPr>
        <w:numPr>
          <w:ilvl w:val="0"/>
          <w:numId w:val="44"/>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 xml:space="preserve">A color touch screen panel which displays the operating status of the unit.  The touch screen will display pump status, pump faults, pump run hours, system pressure, system alarms and service alert notifications for the pumps, dryers, and dew point monitor.   </w:t>
      </w:r>
    </w:p>
    <w:p w14:paraId="61142F22" w14:textId="77777777" w:rsidR="00D871AD" w:rsidRPr="00D871AD" w:rsidRDefault="00D871AD" w:rsidP="00C85FAC">
      <w:pPr>
        <w:numPr>
          <w:ilvl w:val="0"/>
          <w:numId w:val="44"/>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Building automation communication gateway, with BacNet</w:t>
      </w:r>
      <w:r w:rsidRPr="00D871AD">
        <w:rPr>
          <w:rFonts w:asciiTheme="majorHAnsi" w:hAnsiTheme="majorHAnsi" w:cstheme="majorHAnsi"/>
          <w:sz w:val="20"/>
          <w:szCs w:val="20"/>
          <w:vertAlign w:val="superscript"/>
        </w:rPr>
        <w:t>®</w:t>
      </w:r>
      <w:r w:rsidRPr="00D871AD">
        <w:rPr>
          <w:rFonts w:asciiTheme="majorHAnsi" w:hAnsiTheme="majorHAnsi" w:cstheme="majorHAnsi"/>
          <w:sz w:val="20"/>
          <w:szCs w:val="20"/>
        </w:rPr>
        <w:t xml:space="preserve"> protocol. Ethernet port for connection to BacNet</w:t>
      </w:r>
      <w:r w:rsidRPr="00D871AD">
        <w:rPr>
          <w:rFonts w:asciiTheme="majorHAnsi" w:hAnsiTheme="majorHAnsi" w:cstheme="majorHAnsi"/>
          <w:sz w:val="20"/>
          <w:szCs w:val="20"/>
          <w:vertAlign w:val="superscript"/>
        </w:rPr>
        <w:t>®</w:t>
      </w:r>
      <w:r w:rsidRPr="00D871AD">
        <w:rPr>
          <w:rFonts w:asciiTheme="majorHAnsi" w:hAnsiTheme="majorHAnsi" w:cstheme="majorHAnsi"/>
          <w:sz w:val="20"/>
          <w:szCs w:val="20"/>
        </w:rPr>
        <w:t xml:space="preserve"> /IP server or direct connection to facility Ethernet for viewing of system operations and status via device IP-address.</w:t>
      </w:r>
    </w:p>
    <w:p w14:paraId="5E6120FD" w14:textId="264938BD" w:rsidR="00D871AD" w:rsidRPr="00D871AD" w:rsidRDefault="00D871AD" w:rsidP="00C85FAC">
      <w:pPr>
        <w:numPr>
          <w:ilvl w:val="0"/>
          <w:numId w:val="44"/>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A PLC controller that includes logic programmed to appropriately manage start-stop, lead-lag, and other pump operations.</w:t>
      </w:r>
    </w:p>
    <w:p w14:paraId="4F3B6A7E" w14:textId="77777777" w:rsidR="00D871AD" w:rsidRPr="00D871AD" w:rsidRDefault="00D871AD" w:rsidP="00C85FAC">
      <w:pPr>
        <w:numPr>
          <w:ilvl w:val="0"/>
          <w:numId w:val="44"/>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UL508A listed control panel in a NEMA 12 enclosure.</w:t>
      </w:r>
    </w:p>
    <w:p w14:paraId="357142C9" w14:textId="77777777" w:rsidR="00D871AD" w:rsidRPr="00D871AD" w:rsidRDefault="00D871AD" w:rsidP="00D871AD">
      <w:pPr>
        <w:tabs>
          <w:tab w:val="left" w:pos="1350"/>
        </w:tabs>
        <w:ind w:left="-360" w:right="-540"/>
        <w:rPr>
          <w:rFonts w:asciiTheme="majorHAnsi" w:hAnsiTheme="majorHAnsi" w:cstheme="majorHAnsi"/>
          <w:sz w:val="20"/>
          <w:szCs w:val="20"/>
        </w:rPr>
      </w:pPr>
    </w:p>
    <w:p w14:paraId="551BD8C8"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b/>
          <w:sz w:val="20"/>
          <w:szCs w:val="20"/>
        </w:rPr>
        <w:t>AIR PURIFICATION SYSTEM</w:t>
      </w:r>
    </w:p>
    <w:p w14:paraId="2858609A" w14:textId="77777777" w:rsidR="00D871AD" w:rsidRPr="00D871AD" w:rsidRDefault="00D871AD" w:rsidP="00C85FAC">
      <w:pPr>
        <w:numPr>
          <w:ilvl w:val="0"/>
          <w:numId w:val="45"/>
        </w:numPr>
        <w:tabs>
          <w:tab w:val="left" w:pos="1350"/>
        </w:tabs>
        <w:ind w:right="-540"/>
        <w:rPr>
          <w:rFonts w:asciiTheme="majorHAnsi" w:hAnsiTheme="majorHAnsi" w:cstheme="majorHAnsi"/>
          <w:b/>
          <w:sz w:val="20"/>
          <w:szCs w:val="20"/>
        </w:rPr>
      </w:pPr>
      <w:r w:rsidRPr="00D871AD">
        <w:rPr>
          <w:rFonts w:asciiTheme="majorHAnsi" w:hAnsiTheme="majorHAnsi" w:cstheme="majorHAnsi"/>
          <w:sz w:val="20"/>
          <w:szCs w:val="20"/>
        </w:rPr>
        <w:t>Dual heat-less, automatic pressure swing regenerative desiccant air dryers</w:t>
      </w:r>
    </w:p>
    <w:p w14:paraId="617EB5A8" w14:textId="77777777" w:rsidR="00D871AD" w:rsidRPr="00D871AD" w:rsidRDefault="00D871AD" w:rsidP="00C85FAC">
      <w:pPr>
        <w:numPr>
          <w:ilvl w:val="0"/>
          <w:numId w:val="45"/>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 xml:space="preserve">Designed to produce a dew point of -40°F </w:t>
      </w:r>
    </w:p>
    <w:p w14:paraId="550BD355" w14:textId="77777777" w:rsidR="00D871AD" w:rsidRPr="00D871AD" w:rsidRDefault="00D871AD" w:rsidP="00C85FAC">
      <w:pPr>
        <w:numPr>
          <w:ilvl w:val="0"/>
          <w:numId w:val="45"/>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Dual cyclonic water separators</w:t>
      </w:r>
    </w:p>
    <w:p w14:paraId="41B753E6" w14:textId="77777777" w:rsidR="00D871AD" w:rsidRPr="00D871AD" w:rsidRDefault="00D871AD" w:rsidP="00C85FAC">
      <w:pPr>
        <w:numPr>
          <w:ilvl w:val="0"/>
          <w:numId w:val="45"/>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Dual .01 micron coalescing pre-filter with element change indicator and automatic condensate drain</w:t>
      </w:r>
    </w:p>
    <w:p w14:paraId="311A673D" w14:textId="77777777" w:rsidR="00D871AD" w:rsidRPr="00D871AD" w:rsidRDefault="00D871AD" w:rsidP="00C85FAC">
      <w:pPr>
        <w:numPr>
          <w:ilvl w:val="0"/>
          <w:numId w:val="45"/>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Dual 1 micron particulate after-filter with element change indicator</w:t>
      </w:r>
    </w:p>
    <w:p w14:paraId="5CF749FA" w14:textId="77777777" w:rsidR="00D871AD" w:rsidRPr="00D871AD" w:rsidRDefault="00D871AD" w:rsidP="00C85FAC">
      <w:pPr>
        <w:numPr>
          <w:ilvl w:val="0"/>
          <w:numId w:val="45"/>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Dual pressure reducing valves</w:t>
      </w:r>
    </w:p>
    <w:p w14:paraId="15DDEC37" w14:textId="77777777" w:rsidR="00D871AD" w:rsidRPr="00D871AD" w:rsidRDefault="00D871AD" w:rsidP="00C85FAC">
      <w:pPr>
        <w:numPr>
          <w:ilvl w:val="0"/>
          <w:numId w:val="45"/>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Automatic dew point dependent switching to reduce purge frequency and save energy</w:t>
      </w:r>
    </w:p>
    <w:p w14:paraId="7DBBBF23" w14:textId="77777777" w:rsidR="00D871AD" w:rsidRPr="00D871AD" w:rsidRDefault="00D871AD" w:rsidP="00C85FAC">
      <w:pPr>
        <w:numPr>
          <w:ilvl w:val="0"/>
          <w:numId w:val="45"/>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Purge muffler for quiet operation</w:t>
      </w:r>
    </w:p>
    <w:p w14:paraId="26A094A8" w14:textId="77777777" w:rsidR="00D871AD" w:rsidRPr="00D871AD" w:rsidRDefault="00D871AD" w:rsidP="00D871AD">
      <w:pPr>
        <w:tabs>
          <w:tab w:val="left" w:pos="1350"/>
        </w:tabs>
        <w:ind w:left="-360" w:right="-540"/>
        <w:rPr>
          <w:rFonts w:asciiTheme="majorHAnsi" w:hAnsiTheme="majorHAnsi" w:cstheme="majorHAnsi"/>
          <w:sz w:val="20"/>
          <w:szCs w:val="20"/>
        </w:rPr>
      </w:pPr>
    </w:p>
    <w:p w14:paraId="7973BD15"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b/>
          <w:sz w:val="20"/>
          <w:szCs w:val="20"/>
        </w:rPr>
        <w:t>MONITORING EQUIPMENT</w:t>
      </w:r>
    </w:p>
    <w:p w14:paraId="6829B67A" w14:textId="77777777" w:rsidR="00D871AD" w:rsidRPr="00D871AD" w:rsidRDefault="00D871AD" w:rsidP="00C85FAC">
      <w:pPr>
        <w:numPr>
          <w:ilvl w:val="0"/>
          <w:numId w:val="46"/>
        </w:numPr>
        <w:tabs>
          <w:tab w:val="left" w:pos="1350"/>
        </w:tabs>
        <w:ind w:right="-540"/>
        <w:rPr>
          <w:rFonts w:asciiTheme="majorHAnsi" w:hAnsiTheme="majorHAnsi" w:cstheme="majorHAnsi"/>
          <w:sz w:val="20"/>
          <w:szCs w:val="20"/>
        </w:rPr>
      </w:pPr>
      <w:r w:rsidRPr="00D871AD">
        <w:rPr>
          <w:rFonts w:asciiTheme="majorHAnsi" w:hAnsiTheme="majorHAnsi" w:cstheme="majorHAnsi"/>
          <w:sz w:val="20"/>
          <w:szCs w:val="20"/>
        </w:rPr>
        <w:t>Dew point monitor with audible/visual alarms &amp; dry contacts for remote alarm signal</w:t>
      </w:r>
    </w:p>
    <w:p w14:paraId="234A5D3C" w14:textId="77777777" w:rsidR="00D871AD" w:rsidRPr="00D871AD" w:rsidRDefault="00D871AD" w:rsidP="00D871AD">
      <w:pPr>
        <w:tabs>
          <w:tab w:val="left" w:pos="1350"/>
        </w:tabs>
        <w:ind w:left="-360" w:right="-540"/>
        <w:rPr>
          <w:rFonts w:asciiTheme="majorHAnsi" w:hAnsiTheme="majorHAnsi" w:cstheme="majorHAnsi"/>
          <w:sz w:val="20"/>
          <w:szCs w:val="20"/>
        </w:rPr>
      </w:pPr>
    </w:p>
    <w:p w14:paraId="76E78463" w14:textId="77777777" w:rsidR="00D871AD" w:rsidRPr="00D871AD" w:rsidRDefault="00D871AD" w:rsidP="00D871AD">
      <w:pPr>
        <w:tabs>
          <w:tab w:val="left" w:pos="1350"/>
        </w:tabs>
        <w:ind w:left="-360" w:right="-540"/>
        <w:rPr>
          <w:rFonts w:asciiTheme="majorHAnsi" w:hAnsiTheme="majorHAnsi" w:cstheme="majorHAnsi"/>
          <w:b/>
          <w:sz w:val="20"/>
          <w:szCs w:val="20"/>
        </w:rPr>
      </w:pPr>
      <w:r w:rsidRPr="00D871AD">
        <w:rPr>
          <w:rFonts w:asciiTheme="majorHAnsi" w:hAnsiTheme="majorHAnsi" w:cstheme="majorHAnsi"/>
          <w:b/>
          <w:sz w:val="20"/>
          <w:szCs w:val="20"/>
        </w:rPr>
        <w:t>SYSTEM CONNECTIONS</w:t>
      </w:r>
    </w:p>
    <w:p w14:paraId="2ACEAFA5" w14:textId="766EBD8D" w:rsidR="00D871AD" w:rsidRPr="00D871AD" w:rsidRDefault="00D871AD" w:rsidP="00D871AD">
      <w:pPr>
        <w:tabs>
          <w:tab w:val="left" w:pos="1350"/>
        </w:tabs>
        <w:ind w:left="-360" w:right="-540"/>
        <w:rPr>
          <w:rFonts w:asciiTheme="majorHAnsi" w:hAnsiTheme="majorHAnsi" w:cstheme="majorHAnsi"/>
          <w:sz w:val="20"/>
          <w:szCs w:val="20"/>
        </w:rPr>
      </w:pPr>
      <w:r w:rsidRPr="00D871AD">
        <w:rPr>
          <w:rFonts w:asciiTheme="majorHAnsi" w:hAnsiTheme="majorHAnsi" w:cstheme="majorHAnsi"/>
          <w:sz w:val="20"/>
          <w:szCs w:val="20"/>
        </w:rPr>
        <w:t>The system is shipped with a flexible connector for discharge.  Isolation pads included.</w:t>
      </w:r>
    </w:p>
    <w:p w14:paraId="7083635B" w14:textId="77777777" w:rsidR="00737911" w:rsidRDefault="00737911" w:rsidP="00737911">
      <w:pPr>
        <w:tabs>
          <w:tab w:val="left" w:pos="1350"/>
        </w:tabs>
        <w:ind w:left="-360" w:right="-540"/>
        <w:rPr>
          <w:rFonts w:asciiTheme="majorHAnsi" w:hAnsiTheme="majorHAnsi" w:cstheme="majorHAnsi"/>
          <w:sz w:val="20"/>
          <w:szCs w:val="20"/>
        </w:rPr>
      </w:pPr>
    </w:p>
    <w:p w14:paraId="3F304ED5" w14:textId="77777777" w:rsidR="00737911" w:rsidRDefault="00737911" w:rsidP="00737911">
      <w:pPr>
        <w:tabs>
          <w:tab w:val="left" w:pos="1350"/>
          <w:tab w:val="left" w:pos="1440"/>
        </w:tabs>
        <w:ind w:left="-360" w:right="-540"/>
      </w:pPr>
    </w:p>
    <w:p w14:paraId="16FA91F3" w14:textId="77777777" w:rsidR="00737911" w:rsidRDefault="00737911" w:rsidP="00737911">
      <w:pPr>
        <w:tabs>
          <w:tab w:val="left" w:pos="1350"/>
          <w:tab w:val="left" w:pos="1440"/>
        </w:tabs>
        <w:ind w:left="-360" w:right="-540"/>
      </w:pPr>
    </w:p>
    <w:p w14:paraId="79A3C798" w14:textId="77777777" w:rsidR="001A7550" w:rsidRDefault="001A7550" w:rsidP="00CA2CFC">
      <w:pPr>
        <w:ind w:left="-360" w:right="-540"/>
      </w:pPr>
    </w:p>
    <w:p w14:paraId="2AC3EF6F" w14:textId="77777777" w:rsidR="001A7550" w:rsidRDefault="001A7550" w:rsidP="00CA2CFC">
      <w:pPr>
        <w:ind w:left="-360" w:right="-540"/>
      </w:pPr>
    </w:p>
    <w:sectPr w:rsidR="001A7550" w:rsidSect="00AF23A3">
      <w:headerReference w:type="default" r:id="rId8"/>
      <w:footerReference w:type="default" r:id="rId9"/>
      <w:pgSz w:w="12240" w:h="15840"/>
      <w:pgMar w:top="1440" w:right="1080" w:bottom="1440" w:left="108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E2FA" w14:textId="77777777" w:rsidR="0071702A" w:rsidRDefault="0071702A" w:rsidP="004009FB">
      <w:r>
        <w:separator/>
      </w:r>
    </w:p>
  </w:endnote>
  <w:endnote w:type="continuationSeparator" w:id="0">
    <w:p w14:paraId="5B9B3A35" w14:textId="77777777" w:rsidR="0071702A" w:rsidRDefault="0071702A" w:rsidP="0040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A894" w14:textId="77777777" w:rsidR="007C4B8E" w:rsidRDefault="007C4B8E">
    <w:pPr>
      <w:pStyle w:val="Footer"/>
    </w:pPr>
  </w:p>
  <w:p w14:paraId="3331E3FF" w14:textId="77777777" w:rsidR="007C4B8E" w:rsidRPr="0051749B" w:rsidRDefault="007C4B8E" w:rsidP="004009FB">
    <w:pPr>
      <w:pStyle w:val="Footer"/>
      <w:jc w:val="center"/>
      <w:rPr>
        <w:i/>
        <w:color w:val="525252"/>
        <w:sz w:val="20"/>
        <w:szCs w:val="20"/>
      </w:rPr>
    </w:pPr>
    <w:r w:rsidRPr="0051749B">
      <w:rPr>
        <w:i/>
        <w:color w:val="525252"/>
        <w:sz w:val="20"/>
        <w:szCs w:val="20"/>
      </w:rPr>
      <w:t>4330 Redwood Highway, Suite 100</w:t>
    </w:r>
  </w:p>
  <w:p w14:paraId="1C048A40" w14:textId="77777777" w:rsidR="007C4B8E" w:rsidRPr="0051749B" w:rsidRDefault="007C4B8E" w:rsidP="004009FB">
    <w:pPr>
      <w:pStyle w:val="Footer"/>
      <w:jc w:val="center"/>
      <w:rPr>
        <w:i/>
        <w:color w:val="525252"/>
        <w:sz w:val="20"/>
        <w:szCs w:val="20"/>
      </w:rPr>
    </w:pPr>
    <w:r w:rsidRPr="0051749B">
      <w:rPr>
        <w:i/>
        <w:color w:val="525252"/>
        <w:sz w:val="20"/>
        <w:szCs w:val="20"/>
      </w:rPr>
      <w:t>San Rafael, CA 94903</w:t>
    </w:r>
  </w:p>
  <w:p w14:paraId="75388034" w14:textId="77777777" w:rsidR="007C4B8E" w:rsidRPr="0051749B" w:rsidRDefault="007C4B8E" w:rsidP="004009FB">
    <w:pPr>
      <w:pStyle w:val="Footer"/>
      <w:jc w:val="center"/>
      <w:rPr>
        <w:i/>
        <w:color w:val="525252"/>
        <w:sz w:val="20"/>
        <w:szCs w:val="20"/>
      </w:rPr>
    </w:pPr>
    <w:r w:rsidRPr="0051749B">
      <w:rPr>
        <w:i/>
        <w:color w:val="525252"/>
        <w:sz w:val="20"/>
        <w:szCs w:val="20"/>
      </w:rPr>
      <w:t>Tel 415 507-9373  Fax 415 507-9376</w:t>
    </w:r>
  </w:p>
  <w:p w14:paraId="139B4B9F" w14:textId="77777777" w:rsidR="007C4B8E" w:rsidRPr="0039311A" w:rsidRDefault="007C4B8E" w:rsidP="004009FB">
    <w:pPr>
      <w:pStyle w:val="Footer"/>
      <w:rPr>
        <w:i/>
      </w:rPr>
    </w:pPr>
  </w:p>
  <w:p w14:paraId="47B0C8A3" w14:textId="77777777" w:rsidR="007C4B8E" w:rsidRDefault="007C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95F5" w14:textId="77777777" w:rsidR="0071702A" w:rsidRDefault="0071702A" w:rsidP="004009FB">
      <w:r>
        <w:separator/>
      </w:r>
    </w:p>
  </w:footnote>
  <w:footnote w:type="continuationSeparator" w:id="0">
    <w:p w14:paraId="615D8885" w14:textId="77777777" w:rsidR="0071702A" w:rsidRDefault="0071702A" w:rsidP="00400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E9DB" w14:textId="0B7689E4" w:rsidR="00305EB9" w:rsidRDefault="00305EB9">
    <w:pPr>
      <w:pStyle w:val="Header"/>
    </w:pPr>
    <w:r w:rsidRPr="00CA2CFC">
      <w:rPr>
        <w:bCs/>
        <w:i/>
        <w:noProof/>
        <w:color w:val="333333"/>
        <w:sz w:val="18"/>
        <w:szCs w:val="18"/>
      </w:rPr>
      <w:drawing>
        <wp:inline distT="0" distB="0" distL="0" distR="0" wp14:anchorId="5D949C56" wp14:editId="293E6509">
          <wp:extent cx="2114550" cy="714375"/>
          <wp:effectExtent l="0" t="0" r="0" b="9525"/>
          <wp:docPr id="1" name="Picture 1" descr="AES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S_New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426" w:hanging="447"/>
      </w:pPr>
      <w:rPr>
        <w:rFonts w:ascii="Arial" w:hAnsi="Arial" w:cs="Arial"/>
        <w:b w:val="0"/>
        <w:bCs w:val="0"/>
        <w:i w:val="0"/>
        <w:iCs w:val="0"/>
        <w:w w:val="99"/>
        <w:sz w:val="20"/>
        <w:szCs w:val="20"/>
      </w:rPr>
    </w:lvl>
    <w:lvl w:ilvl="1">
      <w:numFmt w:val="bullet"/>
      <w:lvlText w:val="-"/>
      <w:lvlJc w:val="left"/>
      <w:pPr>
        <w:ind w:left="2151" w:hanging="272"/>
      </w:pPr>
      <w:rPr>
        <w:rFonts w:ascii="Arial" w:hAnsi="Arial" w:cs="Arial"/>
        <w:b w:val="0"/>
        <w:bCs w:val="0"/>
        <w:i w:val="0"/>
        <w:iCs w:val="0"/>
        <w:w w:val="99"/>
        <w:sz w:val="20"/>
        <w:szCs w:val="20"/>
      </w:rPr>
    </w:lvl>
    <w:lvl w:ilvl="2">
      <w:numFmt w:val="bullet"/>
      <w:lvlText w:val="•"/>
      <w:lvlJc w:val="left"/>
      <w:pPr>
        <w:ind w:left="3140" w:hanging="272"/>
      </w:pPr>
    </w:lvl>
    <w:lvl w:ilvl="3">
      <w:numFmt w:val="bullet"/>
      <w:lvlText w:val="•"/>
      <w:lvlJc w:val="left"/>
      <w:pPr>
        <w:ind w:left="4120" w:hanging="272"/>
      </w:pPr>
    </w:lvl>
    <w:lvl w:ilvl="4">
      <w:numFmt w:val="bullet"/>
      <w:lvlText w:val="•"/>
      <w:lvlJc w:val="left"/>
      <w:pPr>
        <w:ind w:left="5100" w:hanging="272"/>
      </w:pPr>
    </w:lvl>
    <w:lvl w:ilvl="5">
      <w:numFmt w:val="bullet"/>
      <w:lvlText w:val="•"/>
      <w:lvlJc w:val="left"/>
      <w:pPr>
        <w:ind w:left="6080" w:hanging="272"/>
      </w:pPr>
    </w:lvl>
    <w:lvl w:ilvl="6">
      <w:numFmt w:val="bullet"/>
      <w:lvlText w:val="•"/>
      <w:lvlJc w:val="left"/>
      <w:pPr>
        <w:ind w:left="7060" w:hanging="272"/>
      </w:pPr>
    </w:lvl>
    <w:lvl w:ilvl="7">
      <w:numFmt w:val="bullet"/>
      <w:lvlText w:val="•"/>
      <w:lvlJc w:val="left"/>
      <w:pPr>
        <w:ind w:left="8040" w:hanging="272"/>
      </w:pPr>
    </w:lvl>
    <w:lvl w:ilvl="8">
      <w:numFmt w:val="bullet"/>
      <w:lvlText w:val="•"/>
      <w:lvlJc w:val="left"/>
      <w:pPr>
        <w:ind w:left="9020" w:hanging="272"/>
      </w:pPr>
    </w:lvl>
  </w:abstractNum>
  <w:abstractNum w:abstractNumId="1" w15:restartNumberingAfterBreak="0">
    <w:nsid w:val="00000403"/>
    <w:multiLevelType w:val="multilevel"/>
    <w:tmpl w:val="FFFFFFFF"/>
    <w:lvl w:ilvl="0">
      <w:start w:val="1"/>
      <w:numFmt w:val="decimal"/>
      <w:lvlText w:val="(%1)"/>
      <w:lvlJc w:val="left"/>
      <w:pPr>
        <w:ind w:left="1880" w:hanging="454"/>
      </w:pPr>
      <w:rPr>
        <w:rFonts w:ascii="Arial" w:hAnsi="Arial" w:cs="Arial"/>
        <w:b w:val="0"/>
        <w:bCs w:val="0"/>
        <w:i w:val="0"/>
        <w:iCs w:val="0"/>
        <w:w w:val="99"/>
        <w:sz w:val="20"/>
        <w:szCs w:val="20"/>
      </w:rPr>
    </w:lvl>
    <w:lvl w:ilvl="1">
      <w:numFmt w:val="bullet"/>
      <w:lvlText w:val="•"/>
      <w:lvlJc w:val="left"/>
      <w:pPr>
        <w:ind w:left="2790" w:hanging="454"/>
      </w:pPr>
    </w:lvl>
    <w:lvl w:ilvl="2">
      <w:numFmt w:val="bullet"/>
      <w:lvlText w:val="•"/>
      <w:lvlJc w:val="left"/>
      <w:pPr>
        <w:ind w:left="3700" w:hanging="454"/>
      </w:pPr>
    </w:lvl>
    <w:lvl w:ilvl="3">
      <w:numFmt w:val="bullet"/>
      <w:lvlText w:val="•"/>
      <w:lvlJc w:val="left"/>
      <w:pPr>
        <w:ind w:left="4610" w:hanging="454"/>
      </w:pPr>
    </w:lvl>
    <w:lvl w:ilvl="4">
      <w:numFmt w:val="bullet"/>
      <w:lvlText w:val="•"/>
      <w:lvlJc w:val="left"/>
      <w:pPr>
        <w:ind w:left="5520" w:hanging="454"/>
      </w:pPr>
    </w:lvl>
    <w:lvl w:ilvl="5">
      <w:numFmt w:val="bullet"/>
      <w:lvlText w:val="•"/>
      <w:lvlJc w:val="left"/>
      <w:pPr>
        <w:ind w:left="6430" w:hanging="454"/>
      </w:pPr>
    </w:lvl>
    <w:lvl w:ilvl="6">
      <w:numFmt w:val="bullet"/>
      <w:lvlText w:val="•"/>
      <w:lvlJc w:val="left"/>
      <w:pPr>
        <w:ind w:left="7340" w:hanging="454"/>
      </w:pPr>
    </w:lvl>
    <w:lvl w:ilvl="7">
      <w:numFmt w:val="bullet"/>
      <w:lvlText w:val="•"/>
      <w:lvlJc w:val="left"/>
      <w:pPr>
        <w:ind w:left="8250" w:hanging="454"/>
      </w:pPr>
    </w:lvl>
    <w:lvl w:ilvl="8">
      <w:numFmt w:val="bullet"/>
      <w:lvlText w:val="•"/>
      <w:lvlJc w:val="left"/>
      <w:pPr>
        <w:ind w:left="9160" w:hanging="454"/>
      </w:pPr>
    </w:lvl>
  </w:abstractNum>
  <w:abstractNum w:abstractNumId="2" w15:restartNumberingAfterBreak="0">
    <w:nsid w:val="00000404"/>
    <w:multiLevelType w:val="multilevel"/>
    <w:tmpl w:val="FFFFFFFF"/>
    <w:lvl w:ilvl="0">
      <w:start w:val="1"/>
      <w:numFmt w:val="decimal"/>
      <w:lvlText w:val="(%1)"/>
      <w:lvlJc w:val="left"/>
      <w:pPr>
        <w:ind w:left="1880" w:hanging="454"/>
      </w:pPr>
      <w:rPr>
        <w:rFonts w:ascii="Arial" w:hAnsi="Arial" w:cs="Arial"/>
        <w:b w:val="0"/>
        <w:bCs w:val="0"/>
        <w:i w:val="0"/>
        <w:iCs w:val="0"/>
        <w:w w:val="99"/>
        <w:sz w:val="20"/>
        <w:szCs w:val="20"/>
      </w:rPr>
    </w:lvl>
    <w:lvl w:ilvl="1">
      <w:numFmt w:val="bullet"/>
      <w:lvlText w:val="•"/>
      <w:lvlJc w:val="left"/>
      <w:pPr>
        <w:ind w:left="2790" w:hanging="454"/>
      </w:pPr>
    </w:lvl>
    <w:lvl w:ilvl="2">
      <w:numFmt w:val="bullet"/>
      <w:lvlText w:val="•"/>
      <w:lvlJc w:val="left"/>
      <w:pPr>
        <w:ind w:left="3700" w:hanging="454"/>
      </w:pPr>
    </w:lvl>
    <w:lvl w:ilvl="3">
      <w:numFmt w:val="bullet"/>
      <w:lvlText w:val="•"/>
      <w:lvlJc w:val="left"/>
      <w:pPr>
        <w:ind w:left="4610" w:hanging="454"/>
      </w:pPr>
    </w:lvl>
    <w:lvl w:ilvl="4">
      <w:numFmt w:val="bullet"/>
      <w:lvlText w:val="•"/>
      <w:lvlJc w:val="left"/>
      <w:pPr>
        <w:ind w:left="5520" w:hanging="454"/>
      </w:pPr>
    </w:lvl>
    <w:lvl w:ilvl="5">
      <w:numFmt w:val="bullet"/>
      <w:lvlText w:val="•"/>
      <w:lvlJc w:val="left"/>
      <w:pPr>
        <w:ind w:left="6430" w:hanging="454"/>
      </w:pPr>
    </w:lvl>
    <w:lvl w:ilvl="6">
      <w:numFmt w:val="bullet"/>
      <w:lvlText w:val="•"/>
      <w:lvlJc w:val="left"/>
      <w:pPr>
        <w:ind w:left="7340" w:hanging="454"/>
      </w:pPr>
    </w:lvl>
    <w:lvl w:ilvl="7">
      <w:numFmt w:val="bullet"/>
      <w:lvlText w:val="•"/>
      <w:lvlJc w:val="left"/>
      <w:pPr>
        <w:ind w:left="8250" w:hanging="454"/>
      </w:pPr>
    </w:lvl>
    <w:lvl w:ilvl="8">
      <w:numFmt w:val="bullet"/>
      <w:lvlText w:val="•"/>
      <w:lvlJc w:val="left"/>
      <w:pPr>
        <w:ind w:left="9160" w:hanging="454"/>
      </w:pPr>
    </w:lvl>
  </w:abstractNum>
  <w:abstractNum w:abstractNumId="3" w15:restartNumberingAfterBreak="0">
    <w:nsid w:val="00000405"/>
    <w:multiLevelType w:val="multilevel"/>
    <w:tmpl w:val="FFFFFFFF"/>
    <w:lvl w:ilvl="0">
      <w:start w:val="1"/>
      <w:numFmt w:val="decimal"/>
      <w:lvlText w:val="(%1)"/>
      <w:lvlJc w:val="left"/>
      <w:pPr>
        <w:ind w:left="2331" w:hanging="452"/>
      </w:pPr>
      <w:rPr>
        <w:rFonts w:ascii="Arial" w:hAnsi="Arial" w:cs="Arial"/>
        <w:b w:val="0"/>
        <w:bCs w:val="0"/>
        <w:i w:val="0"/>
        <w:iCs w:val="0"/>
        <w:w w:val="99"/>
        <w:sz w:val="20"/>
        <w:szCs w:val="20"/>
      </w:rPr>
    </w:lvl>
    <w:lvl w:ilvl="1">
      <w:numFmt w:val="bullet"/>
      <w:lvlText w:val="•"/>
      <w:lvlJc w:val="left"/>
      <w:pPr>
        <w:ind w:left="3204" w:hanging="452"/>
      </w:pPr>
    </w:lvl>
    <w:lvl w:ilvl="2">
      <w:numFmt w:val="bullet"/>
      <w:lvlText w:val="•"/>
      <w:lvlJc w:val="left"/>
      <w:pPr>
        <w:ind w:left="4068" w:hanging="452"/>
      </w:pPr>
    </w:lvl>
    <w:lvl w:ilvl="3">
      <w:numFmt w:val="bullet"/>
      <w:lvlText w:val="•"/>
      <w:lvlJc w:val="left"/>
      <w:pPr>
        <w:ind w:left="4932" w:hanging="452"/>
      </w:pPr>
    </w:lvl>
    <w:lvl w:ilvl="4">
      <w:numFmt w:val="bullet"/>
      <w:lvlText w:val="•"/>
      <w:lvlJc w:val="left"/>
      <w:pPr>
        <w:ind w:left="5796" w:hanging="452"/>
      </w:pPr>
    </w:lvl>
    <w:lvl w:ilvl="5">
      <w:numFmt w:val="bullet"/>
      <w:lvlText w:val="•"/>
      <w:lvlJc w:val="left"/>
      <w:pPr>
        <w:ind w:left="6660" w:hanging="452"/>
      </w:pPr>
    </w:lvl>
    <w:lvl w:ilvl="6">
      <w:numFmt w:val="bullet"/>
      <w:lvlText w:val="•"/>
      <w:lvlJc w:val="left"/>
      <w:pPr>
        <w:ind w:left="7524" w:hanging="452"/>
      </w:pPr>
    </w:lvl>
    <w:lvl w:ilvl="7">
      <w:numFmt w:val="bullet"/>
      <w:lvlText w:val="•"/>
      <w:lvlJc w:val="left"/>
      <w:pPr>
        <w:ind w:left="8388" w:hanging="452"/>
      </w:pPr>
    </w:lvl>
    <w:lvl w:ilvl="8">
      <w:numFmt w:val="bullet"/>
      <w:lvlText w:val="•"/>
      <w:lvlJc w:val="left"/>
      <w:pPr>
        <w:ind w:left="9252" w:hanging="452"/>
      </w:pPr>
    </w:lvl>
  </w:abstractNum>
  <w:abstractNum w:abstractNumId="4" w15:restartNumberingAfterBreak="0">
    <w:nsid w:val="00000406"/>
    <w:multiLevelType w:val="multilevel"/>
    <w:tmpl w:val="FFFFFFFF"/>
    <w:lvl w:ilvl="0">
      <w:start w:val="1"/>
      <w:numFmt w:val="decimal"/>
      <w:lvlText w:val="(%1)"/>
      <w:lvlJc w:val="left"/>
      <w:pPr>
        <w:ind w:left="2331" w:hanging="452"/>
      </w:pPr>
      <w:rPr>
        <w:rFonts w:ascii="Arial" w:hAnsi="Arial" w:cs="Arial"/>
        <w:b w:val="0"/>
        <w:bCs w:val="0"/>
        <w:i w:val="0"/>
        <w:iCs w:val="0"/>
        <w:w w:val="99"/>
        <w:sz w:val="20"/>
        <w:szCs w:val="20"/>
      </w:rPr>
    </w:lvl>
    <w:lvl w:ilvl="1">
      <w:numFmt w:val="bullet"/>
      <w:lvlText w:val="•"/>
      <w:lvlJc w:val="left"/>
      <w:pPr>
        <w:ind w:left="3204" w:hanging="452"/>
      </w:pPr>
    </w:lvl>
    <w:lvl w:ilvl="2">
      <w:numFmt w:val="bullet"/>
      <w:lvlText w:val="•"/>
      <w:lvlJc w:val="left"/>
      <w:pPr>
        <w:ind w:left="4068" w:hanging="452"/>
      </w:pPr>
    </w:lvl>
    <w:lvl w:ilvl="3">
      <w:numFmt w:val="bullet"/>
      <w:lvlText w:val="•"/>
      <w:lvlJc w:val="left"/>
      <w:pPr>
        <w:ind w:left="4932" w:hanging="452"/>
      </w:pPr>
    </w:lvl>
    <w:lvl w:ilvl="4">
      <w:numFmt w:val="bullet"/>
      <w:lvlText w:val="•"/>
      <w:lvlJc w:val="left"/>
      <w:pPr>
        <w:ind w:left="5796" w:hanging="452"/>
      </w:pPr>
    </w:lvl>
    <w:lvl w:ilvl="5">
      <w:numFmt w:val="bullet"/>
      <w:lvlText w:val="•"/>
      <w:lvlJc w:val="left"/>
      <w:pPr>
        <w:ind w:left="6660" w:hanging="452"/>
      </w:pPr>
    </w:lvl>
    <w:lvl w:ilvl="6">
      <w:numFmt w:val="bullet"/>
      <w:lvlText w:val="•"/>
      <w:lvlJc w:val="left"/>
      <w:pPr>
        <w:ind w:left="7524" w:hanging="452"/>
      </w:pPr>
    </w:lvl>
    <w:lvl w:ilvl="7">
      <w:numFmt w:val="bullet"/>
      <w:lvlText w:val="•"/>
      <w:lvlJc w:val="left"/>
      <w:pPr>
        <w:ind w:left="8388" w:hanging="452"/>
      </w:pPr>
    </w:lvl>
    <w:lvl w:ilvl="8">
      <w:numFmt w:val="bullet"/>
      <w:lvlText w:val="•"/>
      <w:lvlJc w:val="left"/>
      <w:pPr>
        <w:ind w:left="9252" w:hanging="452"/>
      </w:pPr>
    </w:lvl>
  </w:abstractNum>
  <w:abstractNum w:abstractNumId="5" w15:restartNumberingAfterBreak="0">
    <w:nsid w:val="00000407"/>
    <w:multiLevelType w:val="multilevel"/>
    <w:tmpl w:val="FFFFFFFF"/>
    <w:lvl w:ilvl="0">
      <w:numFmt w:val="bullet"/>
      <w:lvlText w:val=""/>
      <w:lvlJc w:val="left"/>
      <w:pPr>
        <w:ind w:left="1340" w:hanging="360"/>
      </w:pPr>
      <w:rPr>
        <w:rFonts w:ascii="Symbol" w:hAnsi="Symbol" w:cs="Symbol"/>
        <w:b w:val="0"/>
        <w:bCs w:val="0"/>
        <w:i w:val="0"/>
        <w:iCs w:val="0"/>
        <w:w w:val="99"/>
        <w:sz w:val="20"/>
        <w:szCs w:val="20"/>
      </w:rPr>
    </w:lvl>
    <w:lvl w:ilvl="1">
      <w:start w:val="1"/>
      <w:numFmt w:val="decimal"/>
      <w:lvlText w:val="%2."/>
      <w:lvlJc w:val="left"/>
      <w:pPr>
        <w:ind w:left="1700" w:hanging="360"/>
      </w:pPr>
      <w:rPr>
        <w:rFonts w:ascii="Arial" w:hAnsi="Arial" w:cs="Arial"/>
        <w:b w:val="0"/>
        <w:bCs w:val="0"/>
        <w:i w:val="0"/>
        <w:iCs w:val="0"/>
        <w:spacing w:val="-1"/>
        <w:w w:val="99"/>
        <w:sz w:val="20"/>
        <w:szCs w:val="20"/>
      </w:rPr>
    </w:lvl>
    <w:lvl w:ilvl="2">
      <w:numFmt w:val="bullet"/>
      <w:lvlText w:val="•"/>
      <w:lvlJc w:val="left"/>
      <w:pPr>
        <w:ind w:left="2731" w:hanging="360"/>
      </w:pPr>
    </w:lvl>
    <w:lvl w:ilvl="3">
      <w:numFmt w:val="bullet"/>
      <w:lvlText w:val="•"/>
      <w:lvlJc w:val="left"/>
      <w:pPr>
        <w:ind w:left="3762" w:hanging="360"/>
      </w:pPr>
    </w:lvl>
    <w:lvl w:ilvl="4">
      <w:numFmt w:val="bullet"/>
      <w:lvlText w:val="•"/>
      <w:lvlJc w:val="left"/>
      <w:pPr>
        <w:ind w:left="4793" w:hanging="360"/>
      </w:pPr>
    </w:lvl>
    <w:lvl w:ilvl="5">
      <w:numFmt w:val="bullet"/>
      <w:lvlText w:val="•"/>
      <w:lvlJc w:val="left"/>
      <w:pPr>
        <w:ind w:left="5824" w:hanging="360"/>
      </w:pPr>
    </w:lvl>
    <w:lvl w:ilvl="6">
      <w:numFmt w:val="bullet"/>
      <w:lvlText w:val="•"/>
      <w:lvlJc w:val="left"/>
      <w:pPr>
        <w:ind w:left="6855" w:hanging="360"/>
      </w:pPr>
    </w:lvl>
    <w:lvl w:ilvl="7">
      <w:numFmt w:val="bullet"/>
      <w:lvlText w:val="•"/>
      <w:lvlJc w:val="left"/>
      <w:pPr>
        <w:ind w:left="7886" w:hanging="360"/>
      </w:pPr>
    </w:lvl>
    <w:lvl w:ilvl="8">
      <w:numFmt w:val="bullet"/>
      <w:lvlText w:val="•"/>
      <w:lvlJc w:val="left"/>
      <w:pPr>
        <w:ind w:left="8917" w:hanging="360"/>
      </w:pPr>
    </w:lvl>
  </w:abstractNum>
  <w:abstractNum w:abstractNumId="6" w15:restartNumberingAfterBreak="0">
    <w:nsid w:val="07393DEF"/>
    <w:multiLevelType w:val="hybridMultilevel"/>
    <w:tmpl w:val="5A8AB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8846C25"/>
    <w:multiLevelType w:val="hybridMultilevel"/>
    <w:tmpl w:val="0E226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034EF5"/>
    <w:multiLevelType w:val="hybridMultilevel"/>
    <w:tmpl w:val="34983AD6"/>
    <w:lvl w:ilvl="0" w:tplc="0CBE2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17604"/>
    <w:multiLevelType w:val="hybridMultilevel"/>
    <w:tmpl w:val="C1E0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8717C3"/>
    <w:multiLevelType w:val="hybridMultilevel"/>
    <w:tmpl w:val="A482AA6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00D5C52"/>
    <w:multiLevelType w:val="hybridMultilevel"/>
    <w:tmpl w:val="1332B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D2602"/>
    <w:multiLevelType w:val="multilevel"/>
    <w:tmpl w:val="A118A026"/>
    <w:lvl w:ilvl="0">
      <w:numFmt w:val="bullet"/>
      <w:lvlText w:val="·"/>
      <w:lvlJc w:val="left"/>
      <w:pPr>
        <w:tabs>
          <w:tab w:val="left" w:pos="216"/>
        </w:tabs>
      </w:pPr>
      <w:rPr>
        <w:rFonts w:ascii="Symbol" w:eastAsia="Symbol" w:hAnsi="Symbol"/>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9781E"/>
    <w:multiLevelType w:val="hybridMultilevel"/>
    <w:tmpl w:val="C69014B2"/>
    <w:lvl w:ilvl="0" w:tplc="FE689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DB3C93"/>
    <w:multiLevelType w:val="hybridMultilevel"/>
    <w:tmpl w:val="42F04B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3522DD"/>
    <w:multiLevelType w:val="hybridMultilevel"/>
    <w:tmpl w:val="6F84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26C8A"/>
    <w:multiLevelType w:val="hybridMultilevel"/>
    <w:tmpl w:val="4C5CD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C565EB"/>
    <w:multiLevelType w:val="hybridMultilevel"/>
    <w:tmpl w:val="6F20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106223"/>
    <w:multiLevelType w:val="hybridMultilevel"/>
    <w:tmpl w:val="8446D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886F77"/>
    <w:multiLevelType w:val="hybridMultilevel"/>
    <w:tmpl w:val="0CF2136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7271D9F"/>
    <w:multiLevelType w:val="hybridMultilevel"/>
    <w:tmpl w:val="8CAAD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379DC"/>
    <w:multiLevelType w:val="hybridMultilevel"/>
    <w:tmpl w:val="749854A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3404271"/>
    <w:multiLevelType w:val="hybridMultilevel"/>
    <w:tmpl w:val="4BA2E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331D3F"/>
    <w:multiLevelType w:val="hybridMultilevel"/>
    <w:tmpl w:val="3EF46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0E75C9"/>
    <w:multiLevelType w:val="hybridMultilevel"/>
    <w:tmpl w:val="C9D8F4C4"/>
    <w:lvl w:ilvl="0" w:tplc="F30496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B401A5"/>
    <w:multiLevelType w:val="hybridMultilevel"/>
    <w:tmpl w:val="AD24C194"/>
    <w:lvl w:ilvl="0" w:tplc="C152E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A16D6C"/>
    <w:multiLevelType w:val="hybridMultilevel"/>
    <w:tmpl w:val="6C547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E0B9E"/>
    <w:multiLevelType w:val="hybridMultilevel"/>
    <w:tmpl w:val="BF76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D94BB3"/>
    <w:multiLevelType w:val="hybridMultilevel"/>
    <w:tmpl w:val="C0E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21DF6"/>
    <w:multiLevelType w:val="hybridMultilevel"/>
    <w:tmpl w:val="496C2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5908B2"/>
    <w:multiLevelType w:val="hybridMultilevel"/>
    <w:tmpl w:val="8A22A72C"/>
    <w:lvl w:ilvl="0" w:tplc="E9C4C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0B47C8"/>
    <w:multiLevelType w:val="hybridMultilevel"/>
    <w:tmpl w:val="CDA4ACF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B00565A"/>
    <w:multiLevelType w:val="hybridMultilevel"/>
    <w:tmpl w:val="42B8F55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1028C2"/>
    <w:multiLevelType w:val="hybridMultilevel"/>
    <w:tmpl w:val="D26C29F0"/>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3306E60"/>
    <w:multiLevelType w:val="hybridMultilevel"/>
    <w:tmpl w:val="50E02C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3018A5"/>
    <w:multiLevelType w:val="hybridMultilevel"/>
    <w:tmpl w:val="B52CF40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942498D"/>
    <w:multiLevelType w:val="hybridMultilevel"/>
    <w:tmpl w:val="1AB26F02"/>
    <w:lvl w:ilvl="0" w:tplc="2F1A7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C90300"/>
    <w:multiLevelType w:val="hybridMultilevel"/>
    <w:tmpl w:val="7CF66020"/>
    <w:lvl w:ilvl="0" w:tplc="C0EC9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AE4947"/>
    <w:multiLevelType w:val="hybridMultilevel"/>
    <w:tmpl w:val="7FC0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F79AC"/>
    <w:multiLevelType w:val="hybridMultilevel"/>
    <w:tmpl w:val="F8E4E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161A9E"/>
    <w:multiLevelType w:val="hybridMultilevel"/>
    <w:tmpl w:val="9D182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A90FBA"/>
    <w:multiLevelType w:val="hybridMultilevel"/>
    <w:tmpl w:val="0E2AC136"/>
    <w:lvl w:ilvl="0" w:tplc="04090005">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34F7A04"/>
    <w:multiLevelType w:val="hybridMultilevel"/>
    <w:tmpl w:val="D4F8EF0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3" w15:restartNumberingAfterBreak="0">
    <w:nsid w:val="73D73D9E"/>
    <w:multiLevelType w:val="hybridMultilevel"/>
    <w:tmpl w:val="4938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6DD50E4"/>
    <w:multiLevelType w:val="hybridMultilevel"/>
    <w:tmpl w:val="BFC470D0"/>
    <w:lvl w:ilvl="0" w:tplc="B3068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B304EB"/>
    <w:multiLevelType w:val="hybridMultilevel"/>
    <w:tmpl w:val="71AE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79783">
    <w:abstractNumId w:val="39"/>
  </w:num>
  <w:num w:numId="2" w16cid:durableId="946154001">
    <w:abstractNumId w:val="17"/>
  </w:num>
  <w:num w:numId="3" w16cid:durableId="1763447758">
    <w:abstractNumId w:val="34"/>
  </w:num>
  <w:num w:numId="4" w16cid:durableId="267006506">
    <w:abstractNumId w:val="29"/>
  </w:num>
  <w:num w:numId="5" w16cid:durableId="1584604068">
    <w:abstractNumId w:val="23"/>
  </w:num>
  <w:num w:numId="6" w16cid:durableId="1852639230">
    <w:abstractNumId w:val="22"/>
  </w:num>
  <w:num w:numId="7" w16cid:durableId="1889796975">
    <w:abstractNumId w:val="18"/>
  </w:num>
  <w:num w:numId="8" w16cid:durableId="130755599">
    <w:abstractNumId w:val="28"/>
  </w:num>
  <w:num w:numId="9" w16cid:durableId="1888644796">
    <w:abstractNumId w:val="38"/>
  </w:num>
  <w:num w:numId="10" w16cid:durableId="1289777896">
    <w:abstractNumId w:val="45"/>
  </w:num>
  <w:num w:numId="11" w16cid:durableId="1839073407">
    <w:abstractNumId w:val="6"/>
  </w:num>
  <w:num w:numId="12" w16cid:durableId="1675835659">
    <w:abstractNumId w:val="14"/>
  </w:num>
  <w:num w:numId="13" w16cid:durableId="2064450113">
    <w:abstractNumId w:val="42"/>
  </w:num>
  <w:num w:numId="14" w16cid:durableId="1828476157">
    <w:abstractNumId w:val="30"/>
  </w:num>
  <w:num w:numId="15" w16cid:durableId="195628727">
    <w:abstractNumId w:val="15"/>
  </w:num>
  <w:num w:numId="16" w16cid:durableId="1389718889">
    <w:abstractNumId w:val="12"/>
  </w:num>
  <w:num w:numId="17" w16cid:durableId="536695781">
    <w:abstractNumId w:val="26"/>
  </w:num>
  <w:num w:numId="18" w16cid:durableId="258100450">
    <w:abstractNumId w:val="25"/>
  </w:num>
  <w:num w:numId="19" w16cid:durableId="1651792277">
    <w:abstractNumId w:val="13"/>
  </w:num>
  <w:num w:numId="20" w16cid:durableId="1523087313">
    <w:abstractNumId w:val="40"/>
  </w:num>
  <w:num w:numId="21" w16cid:durableId="992180968">
    <w:abstractNumId w:val="8"/>
  </w:num>
  <w:num w:numId="22" w16cid:durableId="1393768674">
    <w:abstractNumId w:val="24"/>
  </w:num>
  <w:num w:numId="23" w16cid:durableId="51664080">
    <w:abstractNumId w:val="19"/>
  </w:num>
  <w:num w:numId="24" w16cid:durableId="220990525">
    <w:abstractNumId w:val="20"/>
  </w:num>
  <w:num w:numId="25" w16cid:durableId="604970457">
    <w:abstractNumId w:val="32"/>
  </w:num>
  <w:num w:numId="26" w16cid:durableId="1916891581">
    <w:abstractNumId w:val="11"/>
  </w:num>
  <w:num w:numId="27" w16cid:durableId="398332999">
    <w:abstractNumId w:val="9"/>
  </w:num>
  <w:num w:numId="28" w16cid:durableId="2128770098">
    <w:abstractNumId w:val="4"/>
  </w:num>
  <w:num w:numId="29" w16cid:durableId="1675839907">
    <w:abstractNumId w:val="3"/>
  </w:num>
  <w:num w:numId="30" w16cid:durableId="1000891430">
    <w:abstractNumId w:val="2"/>
  </w:num>
  <w:num w:numId="31" w16cid:durableId="1220366246">
    <w:abstractNumId w:val="1"/>
  </w:num>
  <w:num w:numId="32" w16cid:durableId="1240402476">
    <w:abstractNumId w:val="0"/>
  </w:num>
  <w:num w:numId="33" w16cid:durableId="1874533855">
    <w:abstractNumId w:val="5"/>
  </w:num>
  <w:num w:numId="34" w16cid:durableId="1041396594">
    <w:abstractNumId w:val="44"/>
  </w:num>
  <w:num w:numId="35" w16cid:durableId="585385947">
    <w:abstractNumId w:val="36"/>
  </w:num>
  <w:num w:numId="36" w16cid:durableId="1061296138">
    <w:abstractNumId w:val="7"/>
  </w:num>
  <w:num w:numId="37" w16cid:durableId="754666180">
    <w:abstractNumId w:val="27"/>
  </w:num>
  <w:num w:numId="38" w16cid:durableId="151454457">
    <w:abstractNumId w:val="33"/>
  </w:num>
  <w:num w:numId="39" w16cid:durableId="326909929">
    <w:abstractNumId w:val="43"/>
  </w:num>
  <w:num w:numId="40" w16cid:durableId="767848138">
    <w:abstractNumId w:val="16"/>
  </w:num>
  <w:num w:numId="41" w16cid:durableId="274291325">
    <w:abstractNumId w:val="37"/>
  </w:num>
  <w:num w:numId="42" w16cid:durableId="761683792">
    <w:abstractNumId w:val="21"/>
  </w:num>
  <w:num w:numId="43" w16cid:durableId="173303760">
    <w:abstractNumId w:val="31"/>
  </w:num>
  <w:num w:numId="44" w16cid:durableId="246185929">
    <w:abstractNumId w:val="41"/>
  </w:num>
  <w:num w:numId="45" w16cid:durableId="1395589338">
    <w:abstractNumId w:val="10"/>
  </w:num>
  <w:num w:numId="46" w16cid:durableId="6003391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AC1"/>
    <w:rsid w:val="00017305"/>
    <w:rsid w:val="00024165"/>
    <w:rsid w:val="0002655E"/>
    <w:rsid w:val="00031C46"/>
    <w:rsid w:val="000441B0"/>
    <w:rsid w:val="00065743"/>
    <w:rsid w:val="0007296C"/>
    <w:rsid w:val="00080028"/>
    <w:rsid w:val="00096516"/>
    <w:rsid w:val="000B4D81"/>
    <w:rsid w:val="000F705C"/>
    <w:rsid w:val="00114021"/>
    <w:rsid w:val="0012178D"/>
    <w:rsid w:val="0012557F"/>
    <w:rsid w:val="00127361"/>
    <w:rsid w:val="00140774"/>
    <w:rsid w:val="00147D07"/>
    <w:rsid w:val="00147E16"/>
    <w:rsid w:val="00152A48"/>
    <w:rsid w:val="00164E16"/>
    <w:rsid w:val="00173549"/>
    <w:rsid w:val="001743A3"/>
    <w:rsid w:val="00174B92"/>
    <w:rsid w:val="00176F95"/>
    <w:rsid w:val="001830E2"/>
    <w:rsid w:val="00184A16"/>
    <w:rsid w:val="001A1E18"/>
    <w:rsid w:val="001A5441"/>
    <w:rsid w:val="001A7550"/>
    <w:rsid w:val="001B613A"/>
    <w:rsid w:val="001C3A40"/>
    <w:rsid w:val="001D035C"/>
    <w:rsid w:val="001E0556"/>
    <w:rsid w:val="001E1B2D"/>
    <w:rsid w:val="001E4D36"/>
    <w:rsid w:val="001F2ECD"/>
    <w:rsid w:val="001F5724"/>
    <w:rsid w:val="00200463"/>
    <w:rsid w:val="00211B96"/>
    <w:rsid w:val="00214404"/>
    <w:rsid w:val="0021528A"/>
    <w:rsid w:val="00226A94"/>
    <w:rsid w:val="00241AC1"/>
    <w:rsid w:val="00243903"/>
    <w:rsid w:val="00243C22"/>
    <w:rsid w:val="00246057"/>
    <w:rsid w:val="00255738"/>
    <w:rsid w:val="002662EE"/>
    <w:rsid w:val="002838A8"/>
    <w:rsid w:val="002B7694"/>
    <w:rsid w:val="002C5A8B"/>
    <w:rsid w:val="002D4673"/>
    <w:rsid w:val="002E4159"/>
    <w:rsid w:val="002E7782"/>
    <w:rsid w:val="002F7B66"/>
    <w:rsid w:val="002F7BC8"/>
    <w:rsid w:val="003016B3"/>
    <w:rsid w:val="00305EB9"/>
    <w:rsid w:val="003257B4"/>
    <w:rsid w:val="00342DEB"/>
    <w:rsid w:val="00347C79"/>
    <w:rsid w:val="003511C0"/>
    <w:rsid w:val="003512FA"/>
    <w:rsid w:val="00357F95"/>
    <w:rsid w:val="00376A33"/>
    <w:rsid w:val="00380765"/>
    <w:rsid w:val="003A6D21"/>
    <w:rsid w:val="003A7891"/>
    <w:rsid w:val="003A78BF"/>
    <w:rsid w:val="003B1DF7"/>
    <w:rsid w:val="003C25B2"/>
    <w:rsid w:val="003F1F15"/>
    <w:rsid w:val="004009FB"/>
    <w:rsid w:val="004016AF"/>
    <w:rsid w:val="004055AD"/>
    <w:rsid w:val="0040710E"/>
    <w:rsid w:val="00407C1D"/>
    <w:rsid w:val="00416F2D"/>
    <w:rsid w:val="00417050"/>
    <w:rsid w:val="004253DD"/>
    <w:rsid w:val="00442D97"/>
    <w:rsid w:val="00444DC0"/>
    <w:rsid w:val="00445162"/>
    <w:rsid w:val="004615F6"/>
    <w:rsid w:val="00461DF6"/>
    <w:rsid w:val="0046385F"/>
    <w:rsid w:val="00471A75"/>
    <w:rsid w:val="00477C5E"/>
    <w:rsid w:val="004C62F4"/>
    <w:rsid w:val="004D1A28"/>
    <w:rsid w:val="004D4B8A"/>
    <w:rsid w:val="004E0FAC"/>
    <w:rsid w:val="004E6DFC"/>
    <w:rsid w:val="004F0337"/>
    <w:rsid w:val="004F0D5E"/>
    <w:rsid w:val="0051749B"/>
    <w:rsid w:val="00517D5E"/>
    <w:rsid w:val="005208C2"/>
    <w:rsid w:val="00524361"/>
    <w:rsid w:val="00524961"/>
    <w:rsid w:val="0056574D"/>
    <w:rsid w:val="00566BFB"/>
    <w:rsid w:val="0058223A"/>
    <w:rsid w:val="00586E55"/>
    <w:rsid w:val="005B6103"/>
    <w:rsid w:val="005B7918"/>
    <w:rsid w:val="005C4472"/>
    <w:rsid w:val="005C5E37"/>
    <w:rsid w:val="005C7C2D"/>
    <w:rsid w:val="005E1FD1"/>
    <w:rsid w:val="00603395"/>
    <w:rsid w:val="00606ABE"/>
    <w:rsid w:val="00612421"/>
    <w:rsid w:val="00614107"/>
    <w:rsid w:val="00615A18"/>
    <w:rsid w:val="00616F61"/>
    <w:rsid w:val="00625953"/>
    <w:rsid w:val="0062624B"/>
    <w:rsid w:val="0063050B"/>
    <w:rsid w:val="00632355"/>
    <w:rsid w:val="00634072"/>
    <w:rsid w:val="006352CB"/>
    <w:rsid w:val="00636803"/>
    <w:rsid w:val="00637663"/>
    <w:rsid w:val="00651A13"/>
    <w:rsid w:val="00660028"/>
    <w:rsid w:val="00660413"/>
    <w:rsid w:val="006629F4"/>
    <w:rsid w:val="00675C8E"/>
    <w:rsid w:val="00675DE8"/>
    <w:rsid w:val="0068530D"/>
    <w:rsid w:val="0069654A"/>
    <w:rsid w:val="006C385A"/>
    <w:rsid w:val="006D618C"/>
    <w:rsid w:val="006E01DE"/>
    <w:rsid w:val="006F2732"/>
    <w:rsid w:val="006F367D"/>
    <w:rsid w:val="006F6BAF"/>
    <w:rsid w:val="00711069"/>
    <w:rsid w:val="007124F6"/>
    <w:rsid w:val="00713D0E"/>
    <w:rsid w:val="0071702A"/>
    <w:rsid w:val="00723B1A"/>
    <w:rsid w:val="00726EF8"/>
    <w:rsid w:val="00734BE0"/>
    <w:rsid w:val="00737911"/>
    <w:rsid w:val="007422CC"/>
    <w:rsid w:val="00754AE2"/>
    <w:rsid w:val="00755B2D"/>
    <w:rsid w:val="00756093"/>
    <w:rsid w:val="00756513"/>
    <w:rsid w:val="00756882"/>
    <w:rsid w:val="007623B1"/>
    <w:rsid w:val="00770167"/>
    <w:rsid w:val="00774D7D"/>
    <w:rsid w:val="007863B5"/>
    <w:rsid w:val="00787DFA"/>
    <w:rsid w:val="007960B7"/>
    <w:rsid w:val="007A0B20"/>
    <w:rsid w:val="007B6AF0"/>
    <w:rsid w:val="007B7DFC"/>
    <w:rsid w:val="007C16CC"/>
    <w:rsid w:val="007C30D1"/>
    <w:rsid w:val="007C4B8E"/>
    <w:rsid w:val="007D4EF5"/>
    <w:rsid w:val="007D57F1"/>
    <w:rsid w:val="007D767C"/>
    <w:rsid w:val="007D7BC7"/>
    <w:rsid w:val="007E1E50"/>
    <w:rsid w:val="007F6D2D"/>
    <w:rsid w:val="00806E73"/>
    <w:rsid w:val="008363FE"/>
    <w:rsid w:val="00837991"/>
    <w:rsid w:val="008429F7"/>
    <w:rsid w:val="00853A86"/>
    <w:rsid w:val="00855CB2"/>
    <w:rsid w:val="00882C3B"/>
    <w:rsid w:val="00886CF1"/>
    <w:rsid w:val="00887D71"/>
    <w:rsid w:val="00893107"/>
    <w:rsid w:val="008B7248"/>
    <w:rsid w:val="008C5643"/>
    <w:rsid w:val="008D15F6"/>
    <w:rsid w:val="00907420"/>
    <w:rsid w:val="009156C4"/>
    <w:rsid w:val="00915E0C"/>
    <w:rsid w:val="00916EAC"/>
    <w:rsid w:val="009219E5"/>
    <w:rsid w:val="009260D6"/>
    <w:rsid w:val="00926D77"/>
    <w:rsid w:val="00944D7B"/>
    <w:rsid w:val="009459D4"/>
    <w:rsid w:val="00965DCC"/>
    <w:rsid w:val="00966ADE"/>
    <w:rsid w:val="00974889"/>
    <w:rsid w:val="00983163"/>
    <w:rsid w:val="009833CF"/>
    <w:rsid w:val="00994FC9"/>
    <w:rsid w:val="009974B7"/>
    <w:rsid w:val="009A22F5"/>
    <w:rsid w:val="009A3060"/>
    <w:rsid w:val="009B006E"/>
    <w:rsid w:val="009C0030"/>
    <w:rsid w:val="009E5B4C"/>
    <w:rsid w:val="009E5D55"/>
    <w:rsid w:val="00A00EB8"/>
    <w:rsid w:val="00A07A46"/>
    <w:rsid w:val="00A11684"/>
    <w:rsid w:val="00A21F53"/>
    <w:rsid w:val="00A32F31"/>
    <w:rsid w:val="00A43998"/>
    <w:rsid w:val="00A523DC"/>
    <w:rsid w:val="00A60F3B"/>
    <w:rsid w:val="00A65C95"/>
    <w:rsid w:val="00A75F22"/>
    <w:rsid w:val="00A84474"/>
    <w:rsid w:val="00A90D49"/>
    <w:rsid w:val="00A979AF"/>
    <w:rsid w:val="00AA049B"/>
    <w:rsid w:val="00AA45F1"/>
    <w:rsid w:val="00AA48D4"/>
    <w:rsid w:val="00AB368B"/>
    <w:rsid w:val="00AD7853"/>
    <w:rsid w:val="00AE3390"/>
    <w:rsid w:val="00AE7338"/>
    <w:rsid w:val="00AE7EC6"/>
    <w:rsid w:val="00AF23A3"/>
    <w:rsid w:val="00AF3A3D"/>
    <w:rsid w:val="00B03D0A"/>
    <w:rsid w:val="00B07511"/>
    <w:rsid w:val="00B10EE8"/>
    <w:rsid w:val="00B123F8"/>
    <w:rsid w:val="00B13728"/>
    <w:rsid w:val="00B1498E"/>
    <w:rsid w:val="00B16EEA"/>
    <w:rsid w:val="00B2264E"/>
    <w:rsid w:val="00B235D5"/>
    <w:rsid w:val="00B2513D"/>
    <w:rsid w:val="00B453EF"/>
    <w:rsid w:val="00B51C48"/>
    <w:rsid w:val="00B53A04"/>
    <w:rsid w:val="00B60F13"/>
    <w:rsid w:val="00B65B88"/>
    <w:rsid w:val="00B67E5B"/>
    <w:rsid w:val="00B70215"/>
    <w:rsid w:val="00B70CB2"/>
    <w:rsid w:val="00B97566"/>
    <w:rsid w:val="00B97A4F"/>
    <w:rsid w:val="00BB4D62"/>
    <w:rsid w:val="00BC3294"/>
    <w:rsid w:val="00BD07D9"/>
    <w:rsid w:val="00BD599C"/>
    <w:rsid w:val="00BE23D2"/>
    <w:rsid w:val="00BE447B"/>
    <w:rsid w:val="00BF2A82"/>
    <w:rsid w:val="00BF399F"/>
    <w:rsid w:val="00BF6BCF"/>
    <w:rsid w:val="00C22E92"/>
    <w:rsid w:val="00C247A3"/>
    <w:rsid w:val="00C31D31"/>
    <w:rsid w:val="00C40106"/>
    <w:rsid w:val="00C63CB8"/>
    <w:rsid w:val="00C63D37"/>
    <w:rsid w:val="00C717FB"/>
    <w:rsid w:val="00C726D7"/>
    <w:rsid w:val="00C802B6"/>
    <w:rsid w:val="00C85FAC"/>
    <w:rsid w:val="00CA2CFC"/>
    <w:rsid w:val="00CB4E2E"/>
    <w:rsid w:val="00CB5378"/>
    <w:rsid w:val="00CC0A41"/>
    <w:rsid w:val="00CC1C83"/>
    <w:rsid w:val="00CE06F4"/>
    <w:rsid w:val="00D05125"/>
    <w:rsid w:val="00D06772"/>
    <w:rsid w:val="00D17C90"/>
    <w:rsid w:val="00D221E3"/>
    <w:rsid w:val="00D22677"/>
    <w:rsid w:val="00D24ED6"/>
    <w:rsid w:val="00D2605D"/>
    <w:rsid w:val="00D33007"/>
    <w:rsid w:val="00D46A74"/>
    <w:rsid w:val="00D71E2A"/>
    <w:rsid w:val="00D77913"/>
    <w:rsid w:val="00D800D9"/>
    <w:rsid w:val="00D871AD"/>
    <w:rsid w:val="00D87DBD"/>
    <w:rsid w:val="00D92CFF"/>
    <w:rsid w:val="00DB3B8F"/>
    <w:rsid w:val="00DB6A74"/>
    <w:rsid w:val="00DB6B5F"/>
    <w:rsid w:val="00DB7AE8"/>
    <w:rsid w:val="00DC2BE8"/>
    <w:rsid w:val="00DD1F11"/>
    <w:rsid w:val="00DD6911"/>
    <w:rsid w:val="00DE4C6B"/>
    <w:rsid w:val="00DF6979"/>
    <w:rsid w:val="00DF7C3B"/>
    <w:rsid w:val="00E039C3"/>
    <w:rsid w:val="00E11A26"/>
    <w:rsid w:val="00E26531"/>
    <w:rsid w:val="00E27EB7"/>
    <w:rsid w:val="00E45258"/>
    <w:rsid w:val="00E46F55"/>
    <w:rsid w:val="00E77C8C"/>
    <w:rsid w:val="00E80C15"/>
    <w:rsid w:val="00E812E8"/>
    <w:rsid w:val="00E81301"/>
    <w:rsid w:val="00E81E2D"/>
    <w:rsid w:val="00E82BFE"/>
    <w:rsid w:val="00E956CB"/>
    <w:rsid w:val="00EA5A5F"/>
    <w:rsid w:val="00EA7DED"/>
    <w:rsid w:val="00EB25D5"/>
    <w:rsid w:val="00EB5F79"/>
    <w:rsid w:val="00EB67C0"/>
    <w:rsid w:val="00EC3874"/>
    <w:rsid w:val="00EC5391"/>
    <w:rsid w:val="00EC743D"/>
    <w:rsid w:val="00EE17B5"/>
    <w:rsid w:val="00EE3F00"/>
    <w:rsid w:val="00EE4AE6"/>
    <w:rsid w:val="00EE5159"/>
    <w:rsid w:val="00EE52DE"/>
    <w:rsid w:val="00EE675C"/>
    <w:rsid w:val="00EF1FCA"/>
    <w:rsid w:val="00F0541F"/>
    <w:rsid w:val="00F11BBC"/>
    <w:rsid w:val="00F205C0"/>
    <w:rsid w:val="00F21634"/>
    <w:rsid w:val="00F22047"/>
    <w:rsid w:val="00F50B66"/>
    <w:rsid w:val="00F54458"/>
    <w:rsid w:val="00F54BE7"/>
    <w:rsid w:val="00F5662D"/>
    <w:rsid w:val="00F56F6B"/>
    <w:rsid w:val="00F609EE"/>
    <w:rsid w:val="00F81CC8"/>
    <w:rsid w:val="00F91444"/>
    <w:rsid w:val="00F937DE"/>
    <w:rsid w:val="00F9541D"/>
    <w:rsid w:val="00F95566"/>
    <w:rsid w:val="00F96DDA"/>
    <w:rsid w:val="00FA1D45"/>
    <w:rsid w:val="00FA4E17"/>
    <w:rsid w:val="00FA7AE6"/>
    <w:rsid w:val="00FC057E"/>
    <w:rsid w:val="00FD13DA"/>
    <w:rsid w:val="00FE04E3"/>
    <w:rsid w:val="00FE1568"/>
    <w:rsid w:val="00FE3F18"/>
    <w:rsid w:val="00FF1C44"/>
    <w:rsid w:val="00FF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1C949"/>
  <w15:chartTrackingRefBased/>
  <w15:docId w15:val="{73C2F867-2F8A-4279-89A8-F7CD4E74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2B6"/>
    <w:rPr>
      <w:rFonts w:ascii="Times" w:hAnsi="Times" w:cs="Times"/>
      <w:sz w:val="24"/>
      <w:szCs w:val="24"/>
    </w:rPr>
  </w:style>
  <w:style w:type="paragraph" w:styleId="Heading4">
    <w:name w:val="heading 4"/>
    <w:basedOn w:val="Normal"/>
    <w:next w:val="Normal"/>
    <w:link w:val="Heading4Char"/>
    <w:uiPriority w:val="99"/>
    <w:qFormat/>
    <w:rsid w:val="00184A16"/>
    <w:pPr>
      <w:keepNext/>
      <w:outlineLvl w:val="3"/>
    </w:pPr>
    <w:rPr>
      <w:rFonts w:ascii="Times New Roman" w:hAnsi="Times New Roman" w:cs="Times New Roman"/>
      <w:b/>
      <w:sz w:val="22"/>
      <w:szCs w:val="20"/>
    </w:rPr>
  </w:style>
  <w:style w:type="paragraph" w:styleId="Heading5">
    <w:name w:val="heading 5"/>
    <w:basedOn w:val="Normal"/>
    <w:next w:val="Normal"/>
    <w:link w:val="Heading5Char"/>
    <w:uiPriority w:val="99"/>
    <w:qFormat/>
    <w:rsid w:val="00184A16"/>
    <w:pPr>
      <w:keepNext/>
      <w:widowControl w:val="0"/>
      <w:spacing w:before="240" w:after="120"/>
      <w:jc w:val="center"/>
      <w:outlineLvl w:val="4"/>
    </w:pPr>
    <w:rPr>
      <w:rFonts w:ascii="Times New Roman" w:hAnsi="Times New Roman" w:cs="Times New Roman"/>
      <w:b/>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7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0030"/>
    <w:rPr>
      <w:rFonts w:ascii="Tahoma" w:hAnsi="Tahoma" w:cs="Tahoma"/>
      <w:sz w:val="16"/>
      <w:szCs w:val="16"/>
    </w:rPr>
  </w:style>
  <w:style w:type="character" w:customStyle="1" w:styleId="Heading4Char">
    <w:name w:val="Heading 4 Char"/>
    <w:link w:val="Heading4"/>
    <w:uiPriority w:val="99"/>
    <w:rsid w:val="00184A16"/>
    <w:rPr>
      <w:b/>
      <w:sz w:val="22"/>
    </w:rPr>
  </w:style>
  <w:style w:type="character" w:customStyle="1" w:styleId="Heading5Char">
    <w:name w:val="Heading 5 Char"/>
    <w:link w:val="Heading5"/>
    <w:uiPriority w:val="99"/>
    <w:rsid w:val="00184A16"/>
    <w:rPr>
      <w:b/>
      <w:caps/>
      <w:sz w:val="22"/>
    </w:rPr>
  </w:style>
  <w:style w:type="paragraph" w:styleId="BodyText">
    <w:name w:val="Body Text"/>
    <w:basedOn w:val="Normal"/>
    <w:link w:val="BodyTextChar"/>
    <w:uiPriority w:val="99"/>
    <w:rsid w:val="00184A16"/>
    <w:rPr>
      <w:rFonts w:ascii="Times New Roman" w:hAnsi="Times New Roman" w:cs="Times New Roman"/>
      <w:sz w:val="22"/>
      <w:szCs w:val="20"/>
    </w:rPr>
  </w:style>
  <w:style w:type="character" w:customStyle="1" w:styleId="BodyTextChar">
    <w:name w:val="Body Text Char"/>
    <w:link w:val="BodyText"/>
    <w:uiPriority w:val="99"/>
    <w:rsid w:val="00184A16"/>
    <w:rPr>
      <w:sz w:val="22"/>
    </w:rPr>
  </w:style>
  <w:style w:type="paragraph" w:styleId="Header">
    <w:name w:val="header"/>
    <w:basedOn w:val="Normal"/>
    <w:link w:val="HeaderChar"/>
    <w:rsid w:val="004009FB"/>
    <w:pPr>
      <w:tabs>
        <w:tab w:val="center" w:pos="4680"/>
        <w:tab w:val="right" w:pos="9360"/>
      </w:tabs>
    </w:pPr>
  </w:style>
  <w:style w:type="character" w:customStyle="1" w:styleId="HeaderChar">
    <w:name w:val="Header Char"/>
    <w:link w:val="Header"/>
    <w:rsid w:val="004009FB"/>
    <w:rPr>
      <w:rFonts w:ascii="Times" w:hAnsi="Times" w:cs="Times"/>
      <w:sz w:val="24"/>
      <w:szCs w:val="24"/>
    </w:rPr>
  </w:style>
  <w:style w:type="paragraph" w:styleId="Footer">
    <w:name w:val="footer"/>
    <w:basedOn w:val="Normal"/>
    <w:link w:val="FooterChar"/>
    <w:rsid w:val="004009FB"/>
    <w:pPr>
      <w:tabs>
        <w:tab w:val="center" w:pos="4680"/>
        <w:tab w:val="right" w:pos="9360"/>
      </w:tabs>
    </w:pPr>
  </w:style>
  <w:style w:type="character" w:customStyle="1" w:styleId="FooterChar">
    <w:name w:val="Footer Char"/>
    <w:link w:val="Footer"/>
    <w:rsid w:val="004009FB"/>
    <w:rPr>
      <w:rFonts w:ascii="Times" w:hAnsi="Times" w:cs="Times"/>
      <w:sz w:val="24"/>
      <w:szCs w:val="24"/>
    </w:rPr>
  </w:style>
  <w:style w:type="character" w:styleId="Hyperlink">
    <w:name w:val="Hyperlink"/>
    <w:rsid w:val="00616F61"/>
    <w:rPr>
      <w:color w:val="0563C1"/>
      <w:u w:val="single"/>
    </w:rPr>
  </w:style>
  <w:style w:type="paragraph" w:styleId="ListParagraph">
    <w:name w:val="List Paragraph"/>
    <w:basedOn w:val="Normal"/>
    <w:uiPriority w:val="34"/>
    <w:qFormat/>
    <w:rsid w:val="00C22E92"/>
    <w:pPr>
      <w:ind w:left="720"/>
      <w:contextualSpacing/>
    </w:pPr>
  </w:style>
  <w:style w:type="paragraph" w:customStyle="1" w:styleId="Default">
    <w:name w:val="Default"/>
    <w:rsid w:val="00606ABE"/>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12557F"/>
    <w:pPr>
      <w:widowControl w:val="0"/>
      <w:autoSpaceDE w:val="0"/>
      <w:autoSpaceDN w:val="0"/>
      <w:adjustRightInd w:val="0"/>
    </w:pPr>
    <w:rPr>
      <w:rFonts w:ascii="Arial" w:eastAsiaTheme="minorEastAsia" w:hAnsi="Arial" w:cs="Ari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52846">
      <w:bodyDiv w:val="1"/>
      <w:marLeft w:val="0"/>
      <w:marRight w:val="0"/>
      <w:marTop w:val="0"/>
      <w:marBottom w:val="0"/>
      <w:divBdr>
        <w:top w:val="none" w:sz="0" w:space="0" w:color="auto"/>
        <w:left w:val="none" w:sz="0" w:space="0" w:color="auto"/>
        <w:bottom w:val="none" w:sz="0" w:space="0" w:color="auto"/>
        <w:right w:val="none" w:sz="0" w:space="0" w:color="auto"/>
      </w:divBdr>
    </w:div>
    <w:div w:id="833452960">
      <w:bodyDiv w:val="1"/>
      <w:marLeft w:val="0"/>
      <w:marRight w:val="0"/>
      <w:marTop w:val="0"/>
      <w:marBottom w:val="0"/>
      <w:divBdr>
        <w:top w:val="none" w:sz="0" w:space="0" w:color="auto"/>
        <w:left w:val="none" w:sz="0" w:space="0" w:color="auto"/>
        <w:bottom w:val="none" w:sz="0" w:space="0" w:color="auto"/>
        <w:right w:val="none" w:sz="0" w:space="0" w:color="auto"/>
      </w:divBdr>
    </w:div>
    <w:div w:id="1597908342">
      <w:bodyDiv w:val="1"/>
      <w:marLeft w:val="0"/>
      <w:marRight w:val="0"/>
      <w:marTop w:val="0"/>
      <w:marBottom w:val="0"/>
      <w:divBdr>
        <w:top w:val="none" w:sz="0" w:space="0" w:color="auto"/>
        <w:left w:val="none" w:sz="0" w:space="0" w:color="auto"/>
        <w:bottom w:val="none" w:sz="0" w:space="0" w:color="auto"/>
        <w:right w:val="none" w:sz="0" w:space="0" w:color="auto"/>
      </w:divBdr>
    </w:div>
    <w:div w:id="21232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60E00-BE8F-43F5-AE35-CCF32811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3756</Characters>
  <Application>Microsoft Office Word</Application>
  <DocSecurity>0</DocSecurity>
  <Lines>83</Lines>
  <Paragraphs>51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asdf</dc:creator>
  <cp:keywords/>
  <dc:description/>
  <cp:lastModifiedBy>Kenny Bonkowski</cp:lastModifiedBy>
  <cp:revision>2</cp:revision>
  <cp:lastPrinted>2018-03-26T23:37:00Z</cp:lastPrinted>
  <dcterms:created xsi:type="dcterms:W3CDTF">2026-02-04T19:23:00Z</dcterms:created>
  <dcterms:modified xsi:type="dcterms:W3CDTF">2026-02-04T19:23:00Z</dcterms:modified>
</cp:coreProperties>
</file>